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48583" w14:textId="77777777" w:rsidR="0051288B" w:rsidRPr="007F025A" w:rsidRDefault="0051288B" w:rsidP="0051288B">
      <w:pPr>
        <w:rPr>
          <w:b/>
          <w:bCs/>
          <w:sz w:val="22"/>
          <w:szCs w:val="22"/>
        </w:rPr>
      </w:pPr>
      <w:r w:rsidRPr="5547EB24">
        <w:rPr>
          <w:b/>
          <w:bCs/>
          <w:sz w:val="22"/>
          <w:szCs w:val="22"/>
        </w:rPr>
        <w:t xml:space="preserve">JOB DESCRIPTION </w:t>
      </w:r>
    </w:p>
    <w:p w14:paraId="0972C2FE" w14:textId="77777777" w:rsidR="0051288B" w:rsidRDefault="0051288B" w:rsidP="0051288B"/>
    <w:tbl>
      <w:tblPr>
        <w:tblStyle w:val="SUTable"/>
        <w:tblW w:w="9627" w:type="dxa"/>
        <w:tblLook w:val="04A0" w:firstRow="1" w:lastRow="0" w:firstColumn="1" w:lastColumn="0" w:noHBand="0" w:noVBand="1"/>
      </w:tblPr>
      <w:tblGrid>
        <w:gridCol w:w="2513"/>
        <w:gridCol w:w="7114"/>
      </w:tblGrid>
      <w:tr w:rsidR="0051288B" w14:paraId="3C3BB033" w14:textId="77777777">
        <w:trPr>
          <w:trHeight w:val="300"/>
        </w:trPr>
        <w:tc>
          <w:tcPr>
            <w:tcW w:w="2513" w:type="dxa"/>
            <w:shd w:val="clear" w:color="auto" w:fill="D9D9D9" w:themeFill="background1" w:themeFillShade="D9"/>
          </w:tcPr>
          <w:p w14:paraId="12AF39EE" w14:textId="77777777" w:rsidR="0051288B" w:rsidRDefault="0051288B">
            <w:r>
              <w:t>Post title:</w:t>
            </w:r>
          </w:p>
        </w:tc>
        <w:tc>
          <w:tcPr>
            <w:tcW w:w="7114" w:type="dxa"/>
          </w:tcPr>
          <w:p w14:paraId="674E2704" w14:textId="601C7123" w:rsidR="0051288B" w:rsidRPr="00306D87" w:rsidRDefault="00334221">
            <w:pPr>
              <w:rPr>
                <w:rFonts w:eastAsia="Lucida Sans" w:cs="Lucida Sans"/>
                <w:b/>
                <w:bCs/>
                <w:color w:val="EE0000"/>
              </w:rPr>
            </w:pPr>
            <w:r>
              <w:rPr>
                <w:rFonts w:eastAsia="Lucida Sans" w:cs="Lucida Sans"/>
                <w:b/>
                <w:bCs/>
                <w:color w:val="000000" w:themeColor="text1"/>
              </w:rPr>
              <w:t>Associate</w:t>
            </w:r>
            <w:r w:rsidR="00DF525F">
              <w:rPr>
                <w:rFonts w:eastAsia="Lucida Sans" w:cs="Lucida Sans"/>
                <w:b/>
                <w:bCs/>
                <w:color w:val="000000" w:themeColor="text1"/>
              </w:rPr>
              <w:t xml:space="preserve">/ Assistant </w:t>
            </w:r>
            <w:r>
              <w:rPr>
                <w:rFonts w:eastAsia="Lucida Sans" w:cs="Lucida Sans"/>
                <w:b/>
                <w:bCs/>
                <w:color w:val="000000" w:themeColor="text1"/>
              </w:rPr>
              <w:t>Professor</w:t>
            </w:r>
            <w:r w:rsidR="00104FAB" w:rsidRPr="00104FAB">
              <w:rPr>
                <w:rFonts w:eastAsia="Lucida Sans" w:cs="Lucida Sans"/>
                <w:b/>
                <w:bCs/>
                <w:color w:val="000000" w:themeColor="text1"/>
              </w:rPr>
              <w:t xml:space="preserve"> in Economics</w:t>
            </w:r>
          </w:p>
        </w:tc>
      </w:tr>
      <w:tr w:rsidR="0051288B" w14:paraId="2711CB87" w14:textId="77777777">
        <w:trPr>
          <w:trHeight w:val="300"/>
        </w:trPr>
        <w:tc>
          <w:tcPr>
            <w:tcW w:w="2513" w:type="dxa"/>
            <w:shd w:val="clear" w:color="auto" w:fill="D9D9D9" w:themeFill="background1" w:themeFillShade="D9"/>
          </w:tcPr>
          <w:p w14:paraId="58E37602" w14:textId="77777777" w:rsidR="0051288B" w:rsidRDefault="0051288B">
            <w:r>
              <w:t>Posts responsible to:</w:t>
            </w:r>
          </w:p>
        </w:tc>
        <w:tc>
          <w:tcPr>
            <w:tcW w:w="7114" w:type="dxa"/>
          </w:tcPr>
          <w:p w14:paraId="293310A1" w14:textId="1A2D9E5F" w:rsidR="0051288B" w:rsidRPr="005508A2" w:rsidRDefault="00104FAB">
            <w:r w:rsidRPr="00104FAB">
              <w:t>Head of Economics, University of Southampton Delhi</w:t>
            </w:r>
          </w:p>
        </w:tc>
      </w:tr>
      <w:tr w:rsidR="0051288B" w14:paraId="6798D28F" w14:textId="77777777">
        <w:trPr>
          <w:trHeight w:val="300"/>
        </w:trPr>
        <w:tc>
          <w:tcPr>
            <w:tcW w:w="2513" w:type="dxa"/>
            <w:shd w:val="clear" w:color="auto" w:fill="D9D9D9" w:themeFill="background1" w:themeFillShade="D9"/>
          </w:tcPr>
          <w:p w14:paraId="70B9C81E" w14:textId="77777777" w:rsidR="0051288B" w:rsidRDefault="0051288B">
            <w:r>
              <w:t>Post base:</w:t>
            </w:r>
          </w:p>
        </w:tc>
        <w:tc>
          <w:tcPr>
            <w:tcW w:w="7114" w:type="dxa"/>
          </w:tcPr>
          <w:p w14:paraId="223F0B14" w14:textId="77777777" w:rsidR="0051288B" w:rsidRPr="005508A2" w:rsidRDefault="0051288B">
            <w:r>
              <w:t xml:space="preserve">Office-based, UOSD Delhi Campus </w:t>
            </w:r>
          </w:p>
        </w:tc>
      </w:tr>
    </w:tbl>
    <w:p w14:paraId="6CD29F0C"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33305D33" w14:textId="77777777">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C8D29" w14:textId="77777777" w:rsidR="0051288B" w:rsidRDefault="0051288B">
            <w:pPr>
              <w:rPr>
                <w:lang w:eastAsia="zh-CN"/>
              </w:rPr>
            </w:pPr>
            <w:r>
              <w:rPr>
                <w:lang w:eastAsia="zh-CN"/>
              </w:rPr>
              <w:t>Job purpose</w:t>
            </w:r>
          </w:p>
        </w:tc>
      </w:tr>
      <w:tr w:rsidR="0051288B" w14:paraId="02B58162" w14:textId="77777777">
        <w:trPr>
          <w:trHeight w:val="1134"/>
        </w:trPr>
        <w:tc>
          <w:tcPr>
            <w:tcW w:w="10137" w:type="dxa"/>
            <w:tcBorders>
              <w:top w:val="single" w:sz="4" w:space="0" w:color="auto"/>
              <w:left w:val="single" w:sz="4" w:space="0" w:color="auto"/>
              <w:bottom w:val="single" w:sz="4" w:space="0" w:color="auto"/>
              <w:right w:val="single" w:sz="4" w:space="0" w:color="auto"/>
            </w:tcBorders>
          </w:tcPr>
          <w:p w14:paraId="4CD1AA3C" w14:textId="77777777" w:rsidR="00DF525F" w:rsidRPr="00441AEF" w:rsidRDefault="00DF525F" w:rsidP="00DF525F">
            <w:pPr>
              <w:rPr>
                <w:lang w:eastAsia="zh-CN"/>
              </w:rPr>
            </w:pPr>
            <w:r w:rsidRPr="00441AEF">
              <w:rPr>
                <w:lang w:eastAsia="zh-CN"/>
              </w:rPr>
              <w:t xml:space="preserve">The role holder’s contribution will be central to high-quality teaching and learning experiences, developing and implementing </w:t>
            </w:r>
            <w:proofErr w:type="gramStart"/>
            <w:r w:rsidRPr="00441AEF">
              <w:rPr>
                <w:lang w:eastAsia="zh-CN"/>
              </w:rPr>
              <w:t>internationally-recognized</w:t>
            </w:r>
            <w:proofErr w:type="gramEnd"/>
            <w:r w:rsidRPr="00441AEF">
              <w:rPr>
                <w:lang w:eastAsia="zh-CN"/>
              </w:rPr>
              <w:t xml:space="preserve"> curricula, and supporting rigorous assessment across Economics modules at the University of Southampton Delhi.</w:t>
            </w:r>
          </w:p>
          <w:p w14:paraId="227C9A3D" w14:textId="77777777" w:rsidR="00DF525F" w:rsidRPr="00441AEF" w:rsidRDefault="00DF525F" w:rsidP="00DF525F">
            <w:pPr>
              <w:rPr>
                <w:lang w:eastAsia="zh-CN"/>
              </w:rPr>
            </w:pPr>
          </w:p>
          <w:p w14:paraId="2135E9DB" w14:textId="77777777" w:rsidR="00DF525F" w:rsidRPr="00441AEF" w:rsidRDefault="00DF525F" w:rsidP="00DF525F">
            <w:r w:rsidRPr="00441AEF">
              <w:rPr>
                <w:lang w:eastAsia="zh-CN"/>
              </w:rPr>
              <w:t>The role holder is expected to teach Economics modules at both undergraduate (B.Sc.) and postgraduate (M.Sc.) levels.</w:t>
            </w:r>
            <w:r w:rsidRPr="00441AEF">
              <w:t xml:space="preserve"> The successful candidate will demonstrate significant teaching experience and be responsible for designing, developing, and delivering modules aligned with international best practices, particularly the UK university curriculum framework, whilst maintaining the highest standards of academic rigor appropriate to the discipline.</w:t>
            </w:r>
          </w:p>
          <w:p w14:paraId="2C594C47" w14:textId="77777777" w:rsidR="00DF525F" w:rsidRPr="00441AEF" w:rsidRDefault="00DF525F" w:rsidP="00DF525F">
            <w:pPr>
              <w:rPr>
                <w:lang w:eastAsia="zh-CN"/>
              </w:rPr>
            </w:pPr>
          </w:p>
          <w:p w14:paraId="78D011D6" w14:textId="7DDC5DEF" w:rsidR="00DF525F" w:rsidRPr="00441AEF" w:rsidRDefault="00DF525F" w:rsidP="00DF525F">
            <w:pPr>
              <w:rPr>
                <w:lang w:eastAsia="zh-CN"/>
              </w:rPr>
            </w:pPr>
            <w:r w:rsidRPr="00441AEF">
              <w:rPr>
                <w:lang w:eastAsia="zh-CN"/>
              </w:rPr>
              <w:t xml:space="preserve">Candidates with significant teaching experience in teaching in any of the following areas - (a) Macroeconomics &amp; dynamic Analysis </w:t>
            </w:r>
            <w:r>
              <w:rPr>
                <w:lang w:eastAsia="zh-CN"/>
              </w:rPr>
              <w:t xml:space="preserve">(b) </w:t>
            </w:r>
            <w:r w:rsidRPr="00441AEF">
              <w:rPr>
                <w:lang w:eastAsia="zh-CN"/>
              </w:rPr>
              <w:t xml:space="preserve">Microeconomics &amp; Industrial organization, </w:t>
            </w:r>
            <w:r w:rsidR="00F4195F">
              <w:rPr>
                <w:lang w:eastAsia="zh-CN"/>
              </w:rPr>
              <w:t>(c) Labor economics,</w:t>
            </w:r>
            <w:r w:rsidRPr="00441AEF">
              <w:rPr>
                <w:lang w:eastAsia="zh-CN"/>
              </w:rPr>
              <w:t xml:space="preserve"> (</w:t>
            </w:r>
            <w:r w:rsidR="00F4195F">
              <w:rPr>
                <w:lang w:eastAsia="zh-CN"/>
              </w:rPr>
              <w:t>d</w:t>
            </w:r>
            <w:r w:rsidRPr="00441AEF">
              <w:rPr>
                <w:lang w:eastAsia="zh-CN"/>
              </w:rPr>
              <w:t>) Econometrics &amp; quantitative Methods and (</w:t>
            </w:r>
            <w:r w:rsidR="00F4195F">
              <w:rPr>
                <w:lang w:eastAsia="zh-CN"/>
              </w:rPr>
              <w:t>e</w:t>
            </w:r>
            <w:r w:rsidRPr="00441AEF">
              <w:rPr>
                <w:lang w:eastAsia="zh-CN"/>
              </w:rPr>
              <w:t>) Development &amp; policy - are encouraged to apply. They may also be required to teach other modules within their broader area of specialization, if needed. The ideal candidate will have a track record of effective teaching and curriculum development. A strong quantitative background and demonstrated commitment to teaching excellence are essential for this position.</w:t>
            </w:r>
            <w:r>
              <w:rPr>
                <w:lang w:eastAsia="zh-CN"/>
              </w:rPr>
              <w:br/>
            </w:r>
          </w:p>
          <w:p w14:paraId="61493AF9" w14:textId="711D6C16" w:rsidR="00DF525F" w:rsidRDefault="00DF525F" w:rsidP="00DF525F">
            <w:pPr>
              <w:rPr>
                <w:lang w:eastAsia="zh-CN"/>
              </w:rPr>
            </w:pPr>
            <w:r w:rsidRPr="00334221">
              <w:rPr>
                <w:lang w:eastAsia="zh-CN"/>
              </w:rPr>
              <w:t>The role holder will undertake leadership, management and engagement activities, including significant administrative responsibilities in support of department operation</w:t>
            </w:r>
            <w:r>
              <w:rPr>
                <w:lang w:eastAsia="zh-CN"/>
              </w:rPr>
              <w:t>s, and will demonstrate collegiality by ensuring ‘Southampton Behaviours’ are embedded within their ways or working.</w:t>
            </w:r>
            <w:r>
              <w:rPr>
                <w:lang w:eastAsia="zh-CN"/>
              </w:rPr>
              <w:br/>
            </w:r>
          </w:p>
          <w:p w14:paraId="020486D6" w14:textId="51684270" w:rsidR="0051288B" w:rsidRDefault="00DF525F" w:rsidP="00DF525F">
            <w:pPr>
              <w:rPr>
                <w:lang w:eastAsia="zh-CN"/>
              </w:rPr>
            </w:pPr>
            <w:r w:rsidRPr="00441AEF">
              <w:rPr>
                <w:lang w:eastAsia="zh-CN"/>
              </w:rPr>
              <w:t>They will be committed to high-quality education and support of learning and to building a vibrant student experience and community. Visible and collegiate, the role holder will be expected to contribute to all aspects of the campus’s activities including student recruitment and outreach.</w:t>
            </w:r>
          </w:p>
        </w:tc>
      </w:tr>
    </w:tbl>
    <w:p w14:paraId="08314494" w14:textId="77777777" w:rsidR="0051288B" w:rsidRDefault="0051288B" w:rsidP="0051288B"/>
    <w:tbl>
      <w:tblPr>
        <w:tblStyle w:val="SUTable"/>
        <w:tblW w:w="0" w:type="auto"/>
        <w:tblLook w:val="04A0" w:firstRow="1" w:lastRow="0" w:firstColumn="1" w:lastColumn="0" w:noHBand="0" w:noVBand="1"/>
      </w:tblPr>
      <w:tblGrid>
        <w:gridCol w:w="597"/>
        <w:gridCol w:w="8011"/>
        <w:gridCol w:w="1019"/>
      </w:tblGrid>
      <w:tr w:rsidR="0051288B" w14:paraId="371EABF2" w14:textId="77777777">
        <w:trPr>
          <w:cantSplit/>
          <w:tblHeader/>
        </w:trPr>
        <w:tc>
          <w:tcPr>
            <w:tcW w:w="86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0A02D" w14:textId="77777777" w:rsidR="0051288B" w:rsidRDefault="0051288B">
            <w:pPr>
              <w:rPr>
                <w:lang w:eastAsia="zh-CN"/>
              </w:rPr>
            </w:pPr>
            <w:r>
              <w:rPr>
                <w:lang w:eastAsia="zh-CN"/>
              </w:rPr>
              <w:t>Key accountabilities/primary responsibilities</w:t>
            </w:r>
          </w:p>
        </w:tc>
        <w:tc>
          <w:tcPr>
            <w:tcW w:w="1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ADBC54" w14:textId="77777777" w:rsidR="0051288B" w:rsidRDefault="0051288B">
            <w:pPr>
              <w:rPr>
                <w:lang w:eastAsia="zh-CN"/>
              </w:rPr>
            </w:pPr>
            <w:r>
              <w:rPr>
                <w:lang w:eastAsia="zh-CN"/>
              </w:rPr>
              <w:t>% Time</w:t>
            </w:r>
          </w:p>
        </w:tc>
      </w:tr>
      <w:tr w:rsidR="00DF525F" w14:paraId="2881ECBE" w14:textId="77777777">
        <w:trPr>
          <w:cantSplit/>
        </w:trPr>
        <w:tc>
          <w:tcPr>
            <w:tcW w:w="597" w:type="dxa"/>
            <w:tcBorders>
              <w:top w:val="single" w:sz="4" w:space="0" w:color="auto"/>
              <w:left w:val="single" w:sz="4" w:space="0" w:color="auto"/>
              <w:bottom w:val="single" w:sz="4" w:space="0" w:color="auto"/>
              <w:right w:val="nil"/>
            </w:tcBorders>
          </w:tcPr>
          <w:p w14:paraId="2EB73D0E" w14:textId="77777777" w:rsidR="00DF525F" w:rsidRDefault="00DF525F" w:rsidP="00DF525F">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229D5AA3" w14:textId="77777777" w:rsidR="00DF525F" w:rsidRPr="00441AEF" w:rsidRDefault="00DF525F" w:rsidP="00DF525F">
            <w:pPr>
              <w:rPr>
                <w:lang w:eastAsia="zh-CN"/>
              </w:rPr>
            </w:pPr>
            <w:r w:rsidRPr="00441AEF">
              <w:rPr>
                <w:szCs w:val="18"/>
                <w:lang w:eastAsia="zh-CN"/>
              </w:rPr>
              <w:t xml:space="preserve">To ensure the learning objectives of the course are met through effective planning, organization and delivery of teaching and assessment to students at undergraduate and postgraduate level. This will include participating in delivering the programme curriculum with the teaching team. </w:t>
            </w:r>
            <w:r w:rsidRPr="00441AEF">
              <w:rPr>
                <w:lang w:eastAsia="zh-CN"/>
              </w:rPr>
              <w:t xml:space="preserve">Contribute to the efficient management, administration, and monitoring of the course. </w:t>
            </w:r>
          </w:p>
          <w:p w14:paraId="1DA664F9" w14:textId="09AAED98" w:rsidR="00DF525F" w:rsidRDefault="00DF525F" w:rsidP="00DF525F">
            <w:pPr>
              <w:rPr>
                <w:lang w:eastAsia="zh-CN"/>
              </w:rPr>
            </w:pPr>
            <w:r w:rsidRPr="00441AEF">
              <w:rPr>
                <w:lang w:eastAsia="zh-CN"/>
              </w:rPr>
              <w:t xml:space="preserve">Contribute to other programmes as may be required including undergraduate, PGT and PGR supervision. </w:t>
            </w:r>
          </w:p>
        </w:tc>
        <w:tc>
          <w:tcPr>
            <w:tcW w:w="1019" w:type="dxa"/>
            <w:tcBorders>
              <w:top w:val="single" w:sz="4" w:space="0" w:color="auto"/>
              <w:left w:val="single" w:sz="4" w:space="0" w:color="auto"/>
              <w:bottom w:val="single" w:sz="4" w:space="0" w:color="auto"/>
              <w:right w:val="single" w:sz="4" w:space="0" w:color="auto"/>
            </w:tcBorders>
            <w:hideMark/>
          </w:tcPr>
          <w:p w14:paraId="137C742F" w14:textId="77777777" w:rsidR="00DF525F" w:rsidRDefault="00DF525F" w:rsidP="00DF525F">
            <w:pPr>
              <w:rPr>
                <w:lang w:eastAsia="zh-CN"/>
              </w:rPr>
            </w:pPr>
            <w:r>
              <w:rPr>
                <w:lang w:eastAsia="zh-CN"/>
              </w:rPr>
              <w:t>40 %</w:t>
            </w:r>
          </w:p>
        </w:tc>
      </w:tr>
      <w:tr w:rsidR="00DF525F" w14:paraId="4A1768FF" w14:textId="77777777">
        <w:trPr>
          <w:cantSplit/>
        </w:trPr>
        <w:tc>
          <w:tcPr>
            <w:tcW w:w="597" w:type="dxa"/>
            <w:tcBorders>
              <w:top w:val="single" w:sz="4" w:space="0" w:color="auto"/>
              <w:left w:val="single" w:sz="4" w:space="0" w:color="auto"/>
              <w:bottom w:val="single" w:sz="4" w:space="0" w:color="auto"/>
              <w:right w:val="nil"/>
            </w:tcBorders>
          </w:tcPr>
          <w:p w14:paraId="1B63FB4F" w14:textId="77777777" w:rsidR="00DF525F" w:rsidRDefault="00DF525F" w:rsidP="00DF525F">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65ACC7B6" w14:textId="37EC68D5" w:rsidR="00DF525F" w:rsidRDefault="00DF525F" w:rsidP="00DF525F">
            <w:pPr>
              <w:rPr>
                <w:lang w:eastAsia="zh-CN"/>
              </w:rPr>
            </w:pPr>
            <w:r w:rsidRPr="00334221">
              <w:rPr>
                <w:lang w:eastAsia="zh-CN"/>
              </w:rPr>
              <w:t>Develop and maintain an active research programme of international standing in the broad field of Economics. Publish research findings in high-quality peer-reviewed journals and present at international conferences. Apply for appropriate external research funding and carry out management and administrative tasks associated with specified research projects. Mentor junior faculty in research activities.</w:t>
            </w:r>
          </w:p>
        </w:tc>
        <w:tc>
          <w:tcPr>
            <w:tcW w:w="1019" w:type="dxa"/>
            <w:tcBorders>
              <w:top w:val="single" w:sz="4" w:space="0" w:color="auto"/>
              <w:left w:val="single" w:sz="4" w:space="0" w:color="auto"/>
              <w:bottom w:val="single" w:sz="4" w:space="0" w:color="auto"/>
              <w:right w:val="single" w:sz="4" w:space="0" w:color="auto"/>
            </w:tcBorders>
            <w:hideMark/>
          </w:tcPr>
          <w:p w14:paraId="30766BEE" w14:textId="77777777" w:rsidR="00DF525F" w:rsidRDefault="00DF525F" w:rsidP="00DF525F">
            <w:pPr>
              <w:rPr>
                <w:lang w:eastAsia="zh-CN"/>
              </w:rPr>
            </w:pPr>
            <w:r>
              <w:rPr>
                <w:lang w:eastAsia="zh-CN"/>
              </w:rPr>
              <w:t>40%</w:t>
            </w:r>
          </w:p>
        </w:tc>
      </w:tr>
      <w:tr w:rsidR="00DF525F" w14:paraId="46432B7A" w14:textId="77777777">
        <w:trPr>
          <w:cantSplit/>
        </w:trPr>
        <w:tc>
          <w:tcPr>
            <w:tcW w:w="597" w:type="dxa"/>
            <w:tcBorders>
              <w:top w:val="single" w:sz="4" w:space="0" w:color="auto"/>
              <w:left w:val="single" w:sz="4" w:space="0" w:color="auto"/>
              <w:bottom w:val="single" w:sz="4" w:space="0" w:color="auto"/>
              <w:right w:val="nil"/>
            </w:tcBorders>
          </w:tcPr>
          <w:p w14:paraId="7F23C8D0" w14:textId="77777777" w:rsidR="00DF525F" w:rsidRDefault="00DF525F" w:rsidP="00DF525F">
            <w:pPr>
              <w:pStyle w:val="ListParagraph"/>
              <w:numPr>
                <w:ilvl w:val="0"/>
                <w:numId w:val="1"/>
              </w:numPr>
              <w:textAlignment w:val="auto"/>
              <w:rPr>
                <w:lang w:eastAsia="zh-CN"/>
              </w:rPr>
            </w:pPr>
          </w:p>
        </w:tc>
        <w:tc>
          <w:tcPr>
            <w:tcW w:w="8011" w:type="dxa"/>
            <w:tcBorders>
              <w:top w:val="single" w:sz="4" w:space="0" w:color="auto"/>
              <w:left w:val="nil"/>
              <w:bottom w:val="single" w:sz="4" w:space="0" w:color="auto"/>
              <w:right w:val="single" w:sz="4" w:space="0" w:color="auto"/>
            </w:tcBorders>
            <w:hideMark/>
          </w:tcPr>
          <w:p w14:paraId="1ADBCD06" w14:textId="0F4599AE" w:rsidR="00DF525F" w:rsidRDefault="00DF525F" w:rsidP="00DF525F">
            <w:pPr>
              <w:rPr>
                <w:lang w:eastAsia="zh-CN"/>
              </w:rPr>
            </w:pPr>
            <w:r w:rsidRPr="00441AEF">
              <w:rPr>
                <w:lang w:eastAsia="zh-CN"/>
              </w:rPr>
              <w:t>Contribute to the efficient management and administration of the School/Department by performing administrative duties as allocated by the Subject Head and / or line manager.</w:t>
            </w:r>
            <w:r>
              <w:rPr>
                <w:lang w:eastAsia="zh-CN"/>
              </w:rPr>
              <w:t xml:space="preserve"> </w:t>
            </w:r>
            <w:r w:rsidRPr="00334221">
              <w:rPr>
                <w:lang w:eastAsia="zh-CN"/>
              </w:rPr>
              <w:t>This may include programme leadership, committee membership, curriculum development, quality assurance activities, and other academic administrative responsibilities.</w:t>
            </w:r>
          </w:p>
        </w:tc>
        <w:tc>
          <w:tcPr>
            <w:tcW w:w="1019" w:type="dxa"/>
            <w:tcBorders>
              <w:top w:val="single" w:sz="4" w:space="0" w:color="auto"/>
              <w:left w:val="single" w:sz="4" w:space="0" w:color="auto"/>
              <w:bottom w:val="single" w:sz="4" w:space="0" w:color="auto"/>
              <w:right w:val="single" w:sz="4" w:space="0" w:color="auto"/>
            </w:tcBorders>
            <w:hideMark/>
          </w:tcPr>
          <w:p w14:paraId="7D552396" w14:textId="77777777" w:rsidR="00DF525F" w:rsidRDefault="00DF525F" w:rsidP="00DF525F">
            <w:pPr>
              <w:rPr>
                <w:lang w:eastAsia="zh-CN"/>
              </w:rPr>
            </w:pPr>
            <w:r>
              <w:rPr>
                <w:lang w:eastAsia="zh-CN"/>
              </w:rPr>
              <w:t>20%</w:t>
            </w:r>
          </w:p>
        </w:tc>
      </w:tr>
    </w:tbl>
    <w:p w14:paraId="19E7B613" w14:textId="77777777" w:rsidR="0051288B" w:rsidRDefault="0051288B" w:rsidP="0051288B"/>
    <w:tbl>
      <w:tblPr>
        <w:tblStyle w:val="SUTable"/>
        <w:tblW w:w="0" w:type="auto"/>
        <w:tblLook w:val="04A0" w:firstRow="1" w:lastRow="0" w:firstColumn="1" w:lastColumn="0" w:noHBand="0" w:noVBand="1"/>
      </w:tblPr>
      <w:tblGrid>
        <w:gridCol w:w="9627"/>
      </w:tblGrid>
      <w:tr w:rsidR="0051288B" w14:paraId="7048433F" w14:textId="77777777">
        <w:trPr>
          <w:tblHeader/>
        </w:trPr>
        <w:tc>
          <w:tcPr>
            <w:tcW w:w="10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0A6B4" w14:textId="77777777" w:rsidR="0051288B" w:rsidRDefault="0051288B">
            <w:pPr>
              <w:rPr>
                <w:lang w:eastAsia="zh-CN"/>
              </w:rPr>
            </w:pPr>
            <w:r>
              <w:rPr>
                <w:lang w:eastAsia="zh-CN"/>
              </w:rPr>
              <w:t>Internal and external relationships</w:t>
            </w:r>
          </w:p>
        </w:tc>
      </w:tr>
      <w:tr w:rsidR="0051288B" w14:paraId="3EFEB426" w14:textId="77777777">
        <w:trPr>
          <w:trHeight w:val="1134"/>
        </w:trPr>
        <w:tc>
          <w:tcPr>
            <w:tcW w:w="10137" w:type="dxa"/>
            <w:tcBorders>
              <w:top w:val="single" w:sz="4" w:space="0" w:color="auto"/>
              <w:left w:val="single" w:sz="4" w:space="0" w:color="auto"/>
              <w:bottom w:val="single" w:sz="4" w:space="0" w:color="auto"/>
              <w:right w:val="single" w:sz="4" w:space="0" w:color="auto"/>
            </w:tcBorders>
            <w:hideMark/>
          </w:tcPr>
          <w:p w14:paraId="25606F0C" w14:textId="77777777" w:rsidR="00DF525F" w:rsidRPr="00441AEF" w:rsidRDefault="00DF525F" w:rsidP="00DF525F">
            <w:pPr>
              <w:rPr>
                <w:lang w:eastAsia="zh-CN"/>
              </w:rPr>
            </w:pPr>
            <w:r w:rsidRPr="00441AEF">
              <w:rPr>
                <w:lang w:eastAsia="zh-CN"/>
              </w:rPr>
              <w:t>The faculty member is expected to work as per the guidance given by the Head of Economics and to coordinate with the respective module leaders, moderators and external examiners as required.</w:t>
            </w:r>
          </w:p>
          <w:p w14:paraId="7F90E617" w14:textId="77777777" w:rsidR="00DF525F" w:rsidRPr="00441AEF" w:rsidRDefault="00DF525F" w:rsidP="00DF525F">
            <w:pPr>
              <w:rPr>
                <w:lang w:eastAsia="zh-CN"/>
              </w:rPr>
            </w:pPr>
            <w:r w:rsidRPr="00441AEF">
              <w:rPr>
                <w:lang w:eastAsia="zh-CN"/>
              </w:rPr>
              <w:t xml:space="preserve">Teaching and administrative duties will be allocated by the Head of Economics, within the context of the teaching programmes agreed by the campus Learning and Teaching Committee.  </w:t>
            </w:r>
          </w:p>
          <w:p w14:paraId="74D7EC2D" w14:textId="77777777" w:rsidR="00DF525F" w:rsidRPr="00441AEF" w:rsidRDefault="00DF525F" w:rsidP="00DF525F">
            <w:pPr>
              <w:rPr>
                <w:lang w:eastAsia="zh-CN"/>
              </w:rPr>
            </w:pPr>
            <w:r w:rsidRPr="00441AEF">
              <w:rPr>
                <w:lang w:eastAsia="zh-CN"/>
              </w:rPr>
              <w:t>Research priorities will be agreed within the strategic framework of the research theme of which they are a member.</w:t>
            </w:r>
          </w:p>
          <w:p w14:paraId="1A8C62E0" w14:textId="77777777" w:rsidR="00DF525F" w:rsidRDefault="00DF525F" w:rsidP="00DF525F">
            <w:r w:rsidRPr="00441AEF">
              <w:rPr>
                <w:lang w:eastAsia="zh-CN"/>
              </w:rPr>
              <w:t>The role holder will act as a member of relevant internal committees and groups</w:t>
            </w:r>
            <w:r>
              <w:rPr>
                <w:lang w:eastAsia="zh-CN"/>
              </w:rPr>
              <w:t xml:space="preserve"> </w:t>
            </w:r>
            <w:r>
              <w:t>and may be expected to chair or lead specific committees as appropriate.</w:t>
            </w:r>
          </w:p>
          <w:p w14:paraId="16B9EDD7" w14:textId="77777777" w:rsidR="00DF525F" w:rsidRPr="00441AEF" w:rsidRDefault="00DF525F" w:rsidP="00DF525F">
            <w:pPr>
              <w:rPr>
                <w:lang w:eastAsia="zh-CN"/>
              </w:rPr>
            </w:pPr>
          </w:p>
          <w:p w14:paraId="5EB41E63" w14:textId="75E60900" w:rsidR="0051288B" w:rsidRDefault="00DF525F" w:rsidP="00DF525F">
            <w:pPr>
              <w:rPr>
                <w:lang w:eastAsia="zh-CN"/>
              </w:rPr>
            </w:pPr>
            <w:r w:rsidRPr="00441AEF">
              <w:rPr>
                <w:lang w:eastAsia="zh-CN"/>
              </w:rPr>
              <w:t xml:space="preserve">Encouraged to collaborate with colleagues in the wider school (Department of Economics, School of Economic, Social and Political Sciences at </w:t>
            </w:r>
            <w:proofErr w:type="spellStart"/>
            <w:r w:rsidRPr="00441AEF">
              <w:rPr>
                <w:lang w:eastAsia="zh-CN"/>
              </w:rPr>
              <w:t>UoS</w:t>
            </w:r>
            <w:proofErr w:type="spellEnd"/>
            <w:r w:rsidRPr="00441AEF">
              <w:rPr>
                <w:lang w:eastAsia="zh-CN"/>
              </w:rPr>
              <w:t>), Faculty (Fac</w:t>
            </w:r>
            <w:r>
              <w:rPr>
                <w:lang w:eastAsia="zh-CN"/>
              </w:rPr>
              <w:t xml:space="preserve">ulty </w:t>
            </w:r>
            <w:r w:rsidRPr="00441AEF">
              <w:rPr>
                <w:lang w:eastAsia="zh-CN"/>
              </w:rPr>
              <w:t xml:space="preserve">of </w:t>
            </w:r>
            <w:r>
              <w:rPr>
                <w:lang w:eastAsia="zh-CN"/>
              </w:rPr>
              <w:t>Social Sciences</w:t>
            </w:r>
            <w:r w:rsidRPr="00441AEF">
              <w:rPr>
                <w:lang w:eastAsia="zh-CN"/>
              </w:rPr>
              <w:t>), other Faculties and institutions in India, UK and other countries on original teaching, learning and research projects and practice.</w:t>
            </w:r>
          </w:p>
        </w:tc>
      </w:tr>
    </w:tbl>
    <w:p w14:paraId="69A73652" w14:textId="77777777" w:rsidR="0051288B" w:rsidRDefault="0051288B" w:rsidP="0051288B">
      <w:pPr>
        <w:rPr>
          <w:b/>
          <w:bCs/>
          <w:sz w:val="22"/>
          <w:szCs w:val="24"/>
        </w:rPr>
      </w:pPr>
      <w:r>
        <w:rPr>
          <w:b/>
          <w:bCs/>
          <w:sz w:val="22"/>
          <w:szCs w:val="24"/>
        </w:rPr>
        <w:t>PERSON SPECIFICATION</w:t>
      </w:r>
    </w:p>
    <w:p w14:paraId="4EDBD436" w14:textId="77777777" w:rsidR="0051288B" w:rsidRDefault="0051288B" w:rsidP="0051288B"/>
    <w:tbl>
      <w:tblPr>
        <w:tblStyle w:val="SUTable"/>
        <w:tblW w:w="0" w:type="auto"/>
        <w:tblLook w:val="04A0" w:firstRow="1" w:lastRow="0" w:firstColumn="1" w:lastColumn="0" w:noHBand="0" w:noVBand="1"/>
      </w:tblPr>
      <w:tblGrid>
        <w:gridCol w:w="1613"/>
        <w:gridCol w:w="3341"/>
        <w:gridCol w:w="3351"/>
        <w:gridCol w:w="1103"/>
      </w:tblGrid>
      <w:tr w:rsidR="0051288B" w:rsidRPr="00155EB5" w14:paraId="607F43DA" w14:textId="77777777" w:rsidTr="00155EB5">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8EF16" w14:textId="77777777" w:rsidR="0051288B" w:rsidRPr="00155EB5" w:rsidRDefault="0051288B">
            <w:pPr>
              <w:rPr>
                <w:bCs/>
                <w:szCs w:val="18"/>
                <w:lang w:eastAsia="zh-CN"/>
              </w:rPr>
            </w:pPr>
            <w:r w:rsidRPr="00155EB5">
              <w:rPr>
                <w:bCs/>
                <w:szCs w:val="18"/>
                <w:lang w:eastAsia="zh-CN"/>
              </w:rPr>
              <w:t>Criteria</w:t>
            </w:r>
          </w:p>
        </w:tc>
        <w:tc>
          <w:tcPr>
            <w:tcW w:w="3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9062A" w14:textId="77777777" w:rsidR="0051288B" w:rsidRPr="00155EB5" w:rsidRDefault="0051288B">
            <w:pPr>
              <w:rPr>
                <w:bCs/>
                <w:szCs w:val="18"/>
                <w:lang w:eastAsia="zh-CN"/>
              </w:rPr>
            </w:pPr>
            <w:r w:rsidRPr="00155EB5">
              <w:rPr>
                <w:bCs/>
                <w:szCs w:val="18"/>
                <w:lang w:eastAsia="zh-CN"/>
              </w:rPr>
              <w:t>Essential</w:t>
            </w:r>
          </w:p>
        </w:tc>
        <w:tc>
          <w:tcPr>
            <w:tcW w:w="3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E7E07" w14:textId="77777777" w:rsidR="0051288B" w:rsidRPr="00155EB5" w:rsidRDefault="0051288B">
            <w:pPr>
              <w:rPr>
                <w:bCs/>
                <w:szCs w:val="18"/>
                <w:lang w:eastAsia="zh-CN"/>
              </w:rPr>
            </w:pPr>
            <w:r w:rsidRPr="00155EB5">
              <w:rPr>
                <w:bCs/>
                <w:szCs w:val="18"/>
                <w:lang w:eastAsia="zh-CN"/>
              </w:rPr>
              <w:t>Desirable</w:t>
            </w:r>
          </w:p>
        </w:tc>
        <w:tc>
          <w:tcPr>
            <w:tcW w:w="1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5CDA6" w14:textId="77777777" w:rsidR="0051288B" w:rsidRPr="00155EB5" w:rsidRDefault="0051288B">
            <w:pPr>
              <w:rPr>
                <w:bCs/>
                <w:szCs w:val="18"/>
                <w:lang w:eastAsia="zh-CN"/>
              </w:rPr>
            </w:pPr>
            <w:r w:rsidRPr="00155EB5">
              <w:rPr>
                <w:bCs/>
                <w:szCs w:val="18"/>
                <w:lang w:eastAsia="zh-CN"/>
              </w:rPr>
              <w:t>How to be assessed</w:t>
            </w:r>
          </w:p>
        </w:tc>
      </w:tr>
      <w:tr w:rsidR="00155EB5" w:rsidRPr="00155EB5" w14:paraId="56CDCC71" w14:textId="77777777" w:rsidTr="00155EB5">
        <w:tc>
          <w:tcPr>
            <w:tcW w:w="1613" w:type="dxa"/>
            <w:tcBorders>
              <w:top w:val="single" w:sz="4" w:space="0" w:color="auto"/>
              <w:left w:val="single" w:sz="4" w:space="0" w:color="auto"/>
              <w:bottom w:val="single" w:sz="4" w:space="0" w:color="auto"/>
              <w:right w:val="single" w:sz="4" w:space="0" w:color="auto"/>
            </w:tcBorders>
            <w:hideMark/>
          </w:tcPr>
          <w:p w14:paraId="0D5AE76D" w14:textId="77777777" w:rsidR="00155EB5" w:rsidRPr="00155EB5" w:rsidRDefault="00155EB5" w:rsidP="00155EB5">
            <w:pPr>
              <w:rPr>
                <w:szCs w:val="18"/>
                <w:lang w:eastAsia="zh-CN"/>
              </w:rPr>
            </w:pPr>
            <w:r w:rsidRPr="00155EB5">
              <w:rPr>
                <w:szCs w:val="18"/>
                <w:lang w:eastAsia="zh-CN"/>
              </w:rPr>
              <w:t>Qualifications, knowledge and experience</w:t>
            </w:r>
          </w:p>
        </w:tc>
        <w:tc>
          <w:tcPr>
            <w:tcW w:w="3341" w:type="dxa"/>
            <w:tcBorders>
              <w:top w:val="single" w:sz="4" w:space="0" w:color="auto"/>
              <w:left w:val="single" w:sz="4" w:space="0" w:color="auto"/>
              <w:bottom w:val="single" w:sz="4" w:space="0" w:color="auto"/>
              <w:right w:val="single" w:sz="4" w:space="0" w:color="auto"/>
            </w:tcBorders>
          </w:tcPr>
          <w:p w14:paraId="5EA5F43F" w14:textId="5B064CEA" w:rsidR="000533B9" w:rsidRPr="00441AEF" w:rsidRDefault="000533B9" w:rsidP="000533B9">
            <w:pPr>
              <w:spacing w:after="90"/>
              <w:rPr>
                <w:szCs w:val="18"/>
                <w:lang w:eastAsia="zh-CN"/>
              </w:rPr>
            </w:pPr>
            <w:r w:rsidRPr="00441AEF">
              <w:rPr>
                <w:szCs w:val="18"/>
                <w:lang w:eastAsia="zh-CN"/>
              </w:rPr>
              <w:t xml:space="preserve">A completed </w:t>
            </w:r>
            <w:r w:rsidRPr="00441AEF">
              <w:t>PhD in Economics (or</w:t>
            </w:r>
            <w:r>
              <w:t xml:space="preserve"> a</w:t>
            </w:r>
            <w:r w:rsidRPr="00441AEF">
              <w:t xml:space="preserve"> closely related discipline) from a university recognized for research excellence and academic rigor at the international level.</w:t>
            </w:r>
          </w:p>
          <w:p w14:paraId="1F9810F8" w14:textId="77777777" w:rsidR="000533B9" w:rsidRPr="00441AEF" w:rsidRDefault="000533B9" w:rsidP="000533B9">
            <w:pPr>
              <w:spacing w:after="90"/>
              <w:rPr>
                <w:szCs w:val="18"/>
                <w:lang w:eastAsia="zh-CN"/>
              </w:rPr>
            </w:pPr>
          </w:p>
          <w:p w14:paraId="27CFCC24" w14:textId="77777777" w:rsidR="000533B9" w:rsidRPr="00441AEF" w:rsidRDefault="000533B9" w:rsidP="000533B9">
            <w:pPr>
              <w:spacing w:after="90"/>
              <w:rPr>
                <w:szCs w:val="18"/>
                <w:lang w:eastAsia="zh-CN"/>
              </w:rPr>
            </w:pPr>
            <w:r w:rsidRPr="00441AEF">
              <w:rPr>
                <w:szCs w:val="18"/>
                <w:lang w:eastAsia="zh-CN"/>
              </w:rPr>
              <w:t xml:space="preserve">And </w:t>
            </w:r>
          </w:p>
          <w:p w14:paraId="69D756F2" w14:textId="77777777" w:rsidR="000533B9" w:rsidRPr="00441AEF" w:rsidRDefault="000533B9" w:rsidP="000533B9">
            <w:pPr>
              <w:spacing w:after="90"/>
              <w:rPr>
                <w:szCs w:val="18"/>
                <w:lang w:eastAsia="zh-CN"/>
              </w:rPr>
            </w:pPr>
          </w:p>
          <w:p w14:paraId="052F61E7" w14:textId="143CF010" w:rsidR="000533B9" w:rsidRPr="00441AEF" w:rsidRDefault="000533B9" w:rsidP="000533B9">
            <w:pPr>
              <w:spacing w:after="90"/>
              <w:rPr>
                <w:szCs w:val="18"/>
                <w:lang w:eastAsia="zh-CN"/>
              </w:rPr>
            </w:pPr>
            <w:r w:rsidRPr="00441AEF">
              <w:rPr>
                <w:szCs w:val="18"/>
                <w:lang w:eastAsia="zh-CN"/>
              </w:rPr>
              <w:t xml:space="preserve">M.A./M.Sc. or equivalent </w:t>
            </w:r>
            <w:proofErr w:type="gramStart"/>
            <w:r w:rsidRPr="00441AEF">
              <w:rPr>
                <w:szCs w:val="18"/>
                <w:lang w:eastAsia="zh-CN"/>
              </w:rPr>
              <w:t>Master’s degree in Economics</w:t>
            </w:r>
            <w:proofErr w:type="gramEnd"/>
            <w:r w:rsidRPr="00441AEF">
              <w:rPr>
                <w:szCs w:val="18"/>
                <w:lang w:eastAsia="zh-CN"/>
              </w:rPr>
              <w:t xml:space="preserve"> </w:t>
            </w:r>
            <w:r w:rsidRPr="00441AEF">
              <w:t>(or</w:t>
            </w:r>
            <w:r>
              <w:t xml:space="preserve"> a</w:t>
            </w:r>
            <w:r w:rsidRPr="00441AEF">
              <w:t xml:space="preserve"> closely related discipline)</w:t>
            </w:r>
          </w:p>
          <w:p w14:paraId="05CB822F" w14:textId="77777777" w:rsidR="000533B9" w:rsidRPr="00441AEF" w:rsidRDefault="000533B9" w:rsidP="000533B9">
            <w:pPr>
              <w:spacing w:after="90"/>
              <w:rPr>
                <w:szCs w:val="18"/>
                <w:lang w:eastAsia="zh-CN"/>
              </w:rPr>
            </w:pPr>
          </w:p>
          <w:p w14:paraId="6B4DFF71" w14:textId="77777777" w:rsidR="000533B9" w:rsidRPr="00441AEF" w:rsidRDefault="000533B9" w:rsidP="000533B9">
            <w:pPr>
              <w:spacing w:after="90"/>
              <w:rPr>
                <w:szCs w:val="18"/>
                <w:lang w:eastAsia="zh-CN"/>
              </w:rPr>
            </w:pPr>
            <w:r w:rsidRPr="00441AEF">
              <w:rPr>
                <w:szCs w:val="18"/>
                <w:lang w:eastAsia="zh-CN"/>
              </w:rPr>
              <w:t xml:space="preserve">And </w:t>
            </w:r>
          </w:p>
          <w:p w14:paraId="2A4D7F00" w14:textId="77777777" w:rsidR="000533B9" w:rsidRPr="00441AEF" w:rsidRDefault="000533B9" w:rsidP="000533B9">
            <w:pPr>
              <w:spacing w:after="90"/>
              <w:rPr>
                <w:szCs w:val="18"/>
                <w:lang w:eastAsia="zh-CN"/>
              </w:rPr>
            </w:pPr>
          </w:p>
          <w:p w14:paraId="7A0DDA85" w14:textId="2004C69C" w:rsidR="000533B9" w:rsidRDefault="000533B9" w:rsidP="000533B9">
            <w:pPr>
              <w:spacing w:after="90"/>
            </w:pPr>
            <w:r>
              <w:t>B.A./</w:t>
            </w:r>
            <w:proofErr w:type="spellStart"/>
            <w:r>
              <w:t>B.Sc</w:t>
            </w:r>
            <w:proofErr w:type="spellEnd"/>
            <w:r>
              <w:t xml:space="preserve"> </w:t>
            </w:r>
            <w:r w:rsidR="00590DDD">
              <w:t xml:space="preserve">or an equivalent qualification in </w:t>
            </w:r>
            <w:r>
              <w:t>Economics (</w:t>
            </w:r>
            <w:r w:rsidRPr="00441AEF">
              <w:t>or</w:t>
            </w:r>
            <w:r>
              <w:t xml:space="preserve"> a</w:t>
            </w:r>
            <w:r w:rsidRPr="00441AEF">
              <w:t xml:space="preserve"> closely related discipline)</w:t>
            </w:r>
            <w:r>
              <w:t xml:space="preserve"> </w:t>
            </w:r>
          </w:p>
          <w:p w14:paraId="2C810C03" w14:textId="77777777" w:rsidR="00F4195F" w:rsidRDefault="00F4195F" w:rsidP="000533B9">
            <w:pPr>
              <w:spacing w:after="90"/>
            </w:pPr>
          </w:p>
          <w:p w14:paraId="0F42B4C3" w14:textId="3ACCAC02" w:rsidR="00F4195F" w:rsidRDefault="00F4195F" w:rsidP="000533B9">
            <w:pPr>
              <w:spacing w:after="90"/>
            </w:pPr>
            <w:r w:rsidRPr="00441AEF">
              <w:t xml:space="preserve">Significant and demonstrated post-PhD teaching experience at both undergraduate and postgraduate levels. </w:t>
            </w:r>
          </w:p>
          <w:p w14:paraId="26EEDE2D" w14:textId="77777777" w:rsidR="000533B9" w:rsidRDefault="000533B9" w:rsidP="000533B9">
            <w:pPr>
              <w:spacing w:after="90"/>
            </w:pPr>
          </w:p>
          <w:p w14:paraId="635A9577" w14:textId="240970D6" w:rsidR="000533B9" w:rsidRPr="00F4195F" w:rsidRDefault="00F4195F" w:rsidP="000533B9">
            <w:pPr>
              <w:spacing w:after="90"/>
              <w:rPr>
                <w:color w:val="000000" w:themeColor="text1"/>
                <w:szCs w:val="18"/>
                <w:lang w:eastAsia="zh-CN"/>
              </w:rPr>
            </w:pPr>
            <w:r w:rsidRPr="00446E16">
              <w:t>For associate professor roles, a</w:t>
            </w:r>
            <w:r w:rsidR="00627E41" w:rsidRPr="00446E16">
              <w:t xml:space="preserve"> significant </w:t>
            </w:r>
            <w:r w:rsidRPr="00446E16">
              <w:t xml:space="preserve">post-PhD experience demonstrating progression and development as an academic, including teaching, research, and </w:t>
            </w:r>
            <w:r w:rsidRPr="00446E16">
              <w:lastRenderedPageBreak/>
              <w:t>academic leadership, is required.</w:t>
            </w:r>
            <w:r>
              <w:rPr>
                <w:color w:val="000000" w:themeColor="text1"/>
              </w:rPr>
              <w:br/>
            </w:r>
          </w:p>
          <w:p w14:paraId="0BEA5AC3" w14:textId="58EFA842" w:rsidR="000533B9" w:rsidRPr="00441AEF" w:rsidRDefault="000533B9" w:rsidP="000533B9">
            <w:pPr>
              <w:spacing w:after="90"/>
              <w:rPr>
                <w:szCs w:val="18"/>
                <w:lang w:eastAsia="zh-CN"/>
              </w:rPr>
            </w:pPr>
            <w:r w:rsidRPr="00441AEF">
              <w:rPr>
                <w:szCs w:val="18"/>
                <w:lang w:eastAsia="zh-CN"/>
              </w:rPr>
              <w:t>Must demonstrate quantitative rigor and the ability to apply them in analytically demanding modules.</w:t>
            </w:r>
          </w:p>
          <w:p w14:paraId="3918F7BA" w14:textId="77777777" w:rsidR="000533B9" w:rsidRPr="00441AEF" w:rsidRDefault="000533B9" w:rsidP="000533B9">
            <w:pPr>
              <w:spacing w:after="90"/>
              <w:rPr>
                <w:szCs w:val="18"/>
                <w:lang w:eastAsia="zh-CN"/>
              </w:rPr>
            </w:pPr>
          </w:p>
          <w:p w14:paraId="0DE47516" w14:textId="77777777" w:rsidR="000533B9" w:rsidRPr="00441AEF" w:rsidRDefault="000533B9" w:rsidP="000533B9">
            <w:pPr>
              <w:spacing w:after="90"/>
              <w:rPr>
                <w:szCs w:val="18"/>
                <w:lang w:eastAsia="zh-CN"/>
              </w:rPr>
            </w:pPr>
            <w:r w:rsidRPr="00441AEF">
              <w:rPr>
                <w:szCs w:val="18"/>
                <w:lang w:eastAsia="zh-CN"/>
              </w:rPr>
              <w:t>Demonstrated success in delivering learning outcomes.</w:t>
            </w:r>
          </w:p>
          <w:p w14:paraId="106C90A8" w14:textId="77777777" w:rsidR="000533B9" w:rsidRPr="00441AEF" w:rsidRDefault="000533B9" w:rsidP="000533B9">
            <w:pPr>
              <w:spacing w:after="90"/>
              <w:rPr>
                <w:szCs w:val="18"/>
                <w:lang w:eastAsia="zh-CN"/>
              </w:rPr>
            </w:pPr>
          </w:p>
          <w:p w14:paraId="61FD1B64" w14:textId="77777777" w:rsidR="000533B9" w:rsidRDefault="000533B9" w:rsidP="000533B9">
            <w:pPr>
              <w:spacing w:after="90"/>
              <w:rPr>
                <w:szCs w:val="18"/>
                <w:lang w:eastAsia="zh-CN"/>
              </w:rPr>
            </w:pPr>
            <w:r>
              <w:t xml:space="preserve">Established track record of high-quality published research in peer-reviewed journals </w:t>
            </w:r>
            <w:proofErr w:type="gramStart"/>
            <w:r w:rsidRPr="00155EB5">
              <w:rPr>
                <w:szCs w:val="18"/>
                <w:lang w:eastAsia="zh-CN"/>
              </w:rPr>
              <w:t>in the area of</w:t>
            </w:r>
            <w:proofErr w:type="gramEnd"/>
            <w:r w:rsidRPr="00155EB5">
              <w:rPr>
                <w:szCs w:val="18"/>
                <w:lang w:eastAsia="zh-CN"/>
              </w:rPr>
              <w:t xml:space="preserve"> Economics.</w:t>
            </w:r>
          </w:p>
          <w:p w14:paraId="362C6902" w14:textId="419DE8E9" w:rsidR="00EF2FB2" w:rsidRPr="00155EB5" w:rsidRDefault="00EF2FB2" w:rsidP="000533B9">
            <w:pPr>
              <w:spacing w:after="90"/>
              <w:rPr>
                <w:szCs w:val="18"/>
                <w:lang w:eastAsia="zh-CN"/>
              </w:rPr>
            </w:pPr>
          </w:p>
        </w:tc>
        <w:tc>
          <w:tcPr>
            <w:tcW w:w="3351" w:type="dxa"/>
            <w:tcBorders>
              <w:top w:val="single" w:sz="4" w:space="0" w:color="auto"/>
              <w:left w:val="single" w:sz="4" w:space="0" w:color="auto"/>
              <w:bottom w:val="single" w:sz="4" w:space="0" w:color="auto"/>
              <w:right w:val="single" w:sz="4" w:space="0" w:color="auto"/>
            </w:tcBorders>
          </w:tcPr>
          <w:p w14:paraId="60199947" w14:textId="77777777" w:rsidR="000533B9" w:rsidRPr="00441AEF" w:rsidRDefault="000533B9" w:rsidP="000533B9">
            <w:pPr>
              <w:spacing w:line="276" w:lineRule="auto"/>
            </w:pPr>
            <w:r w:rsidRPr="00441AEF">
              <w:rPr>
                <w:szCs w:val="18"/>
              </w:rPr>
              <w:lastRenderedPageBreak/>
              <w:t xml:space="preserve">PhD in Economics </w:t>
            </w:r>
            <w:r w:rsidRPr="00441AEF">
              <w:t>from a university with international standing and recognized excellence in economics research, particularly institutions within top globally ranked universities for economics/business disciplines.</w:t>
            </w:r>
          </w:p>
          <w:p w14:paraId="2642A5BB" w14:textId="77777777" w:rsidR="00155EB5" w:rsidRPr="00155EB5" w:rsidRDefault="00155EB5" w:rsidP="00155EB5">
            <w:pPr>
              <w:spacing w:line="276" w:lineRule="auto"/>
              <w:rPr>
                <w:szCs w:val="18"/>
              </w:rPr>
            </w:pPr>
          </w:p>
          <w:p w14:paraId="65DCBAD1" w14:textId="2364E132" w:rsidR="00155EB5" w:rsidRDefault="00EF2FB2" w:rsidP="00155EB5">
            <w:pPr>
              <w:spacing w:line="276" w:lineRule="auto"/>
              <w:rPr>
                <w:szCs w:val="18"/>
              </w:rPr>
            </w:pPr>
            <w:r w:rsidRPr="00EF2FB2">
              <w:rPr>
                <w:szCs w:val="18"/>
              </w:rPr>
              <w:t>Advanced proficiency</w:t>
            </w:r>
            <w:r>
              <w:rPr>
                <w:szCs w:val="18"/>
              </w:rPr>
              <w:t xml:space="preserve"> </w:t>
            </w:r>
            <w:r w:rsidR="00155EB5" w:rsidRPr="00155EB5">
              <w:rPr>
                <w:szCs w:val="18"/>
              </w:rPr>
              <w:t>with relevant statistical software and quantitative teaching tools.</w:t>
            </w:r>
            <w:r w:rsidR="00155EB5">
              <w:rPr>
                <w:szCs w:val="18"/>
              </w:rPr>
              <w:br/>
            </w:r>
          </w:p>
          <w:p w14:paraId="5FF7D37E" w14:textId="26D0CB6C" w:rsidR="00155EB5" w:rsidRDefault="000533B9" w:rsidP="00155EB5">
            <w:pPr>
              <w:spacing w:after="90" w:line="276" w:lineRule="auto"/>
              <w:rPr>
                <w:szCs w:val="18"/>
              </w:rPr>
            </w:pPr>
            <w:r>
              <w:rPr>
                <w:szCs w:val="18"/>
              </w:rPr>
              <w:t>C</w:t>
            </w:r>
            <w:r w:rsidR="00155EB5" w:rsidRPr="00155EB5">
              <w:rPr>
                <w:szCs w:val="18"/>
              </w:rPr>
              <w:t>ompetence in economics</w:t>
            </w:r>
            <w:r w:rsidR="00155EB5">
              <w:rPr>
                <w:szCs w:val="18"/>
              </w:rPr>
              <w:t>,</w:t>
            </w:r>
            <w:r w:rsidR="00155EB5">
              <w:t xml:space="preserve"> statistics</w:t>
            </w:r>
            <w:r w:rsidR="00155EB5" w:rsidRPr="00155EB5">
              <w:rPr>
                <w:szCs w:val="18"/>
              </w:rPr>
              <w:t xml:space="preserve"> and Econometrics, with the ability to support students in developing strong quantitative reasoning skills.</w:t>
            </w:r>
          </w:p>
          <w:p w14:paraId="73974900" w14:textId="77777777" w:rsidR="00F4195F" w:rsidRDefault="00F4195F" w:rsidP="00155EB5">
            <w:pPr>
              <w:spacing w:after="90" w:line="276" w:lineRule="auto"/>
              <w:rPr>
                <w:szCs w:val="18"/>
              </w:rPr>
            </w:pPr>
          </w:p>
          <w:p w14:paraId="431114F4" w14:textId="00FBA1DF" w:rsidR="00F4195F" w:rsidRPr="00155EB5" w:rsidRDefault="00F4195F" w:rsidP="00F4195F">
            <w:pPr>
              <w:spacing w:line="276" w:lineRule="auto"/>
              <w:rPr>
                <w:szCs w:val="18"/>
              </w:rPr>
            </w:pPr>
            <w:r w:rsidRPr="00155EB5">
              <w:rPr>
                <w:szCs w:val="18"/>
                <w:lang w:val="en-US"/>
              </w:rPr>
              <w:t>Demonstrated track record of delivering modules with a strong emphasis on analytical rigor and formal modeling. Familiarity with integrating real-world applications and empirical insights into classroom discussions is important.</w:t>
            </w:r>
          </w:p>
          <w:p w14:paraId="0BF71224" w14:textId="77777777" w:rsidR="00155EB5" w:rsidRPr="00155EB5" w:rsidRDefault="00155EB5" w:rsidP="00155EB5">
            <w:pPr>
              <w:spacing w:line="276" w:lineRule="auto"/>
              <w:rPr>
                <w:szCs w:val="18"/>
              </w:rPr>
            </w:pPr>
          </w:p>
          <w:p w14:paraId="6B72340E" w14:textId="424CDE73" w:rsidR="00155EB5" w:rsidRDefault="00155EB5" w:rsidP="00155EB5">
            <w:pPr>
              <w:spacing w:line="276" w:lineRule="auto"/>
              <w:rPr>
                <w:szCs w:val="18"/>
              </w:rPr>
            </w:pPr>
            <w:r w:rsidRPr="00155EB5">
              <w:rPr>
                <w:szCs w:val="18"/>
              </w:rPr>
              <w:lastRenderedPageBreak/>
              <w:t>Demonstrated proficiency in using the Bloomberg</w:t>
            </w:r>
            <w:r w:rsidR="000533B9">
              <w:rPr>
                <w:szCs w:val="18"/>
              </w:rPr>
              <w:t>/Refinitiv</w:t>
            </w:r>
            <w:r w:rsidRPr="00155EB5">
              <w:rPr>
                <w:szCs w:val="18"/>
              </w:rPr>
              <w:t xml:space="preserve"> Terminal.</w:t>
            </w:r>
          </w:p>
          <w:p w14:paraId="37358EC5" w14:textId="77777777" w:rsidR="00D12CED" w:rsidRDefault="00D12CED" w:rsidP="00155EB5">
            <w:pPr>
              <w:spacing w:line="276" w:lineRule="auto"/>
              <w:rPr>
                <w:szCs w:val="18"/>
              </w:rPr>
            </w:pPr>
          </w:p>
          <w:p w14:paraId="79BE36E6" w14:textId="26B97550" w:rsidR="000533B9" w:rsidRDefault="000533B9" w:rsidP="000533B9">
            <w:pPr>
              <w:spacing w:line="276" w:lineRule="auto"/>
              <w:rPr>
                <w:szCs w:val="18"/>
              </w:rPr>
            </w:pPr>
            <w:r w:rsidRPr="00441AEF">
              <w:rPr>
                <w:szCs w:val="18"/>
              </w:rPr>
              <w:t xml:space="preserve">Strong teaching experience or a clear interest in teaching in one or more of the following areas - Microeconomics and Industrial organization, Macroeconomics and Dynamic analysis, Econometrics and Quantitative methods, </w:t>
            </w:r>
            <w:r w:rsidR="00590DDD">
              <w:rPr>
                <w:szCs w:val="18"/>
              </w:rPr>
              <w:t>Labour Economics</w:t>
            </w:r>
            <w:r w:rsidR="00042F75">
              <w:rPr>
                <w:szCs w:val="18"/>
              </w:rPr>
              <w:t>,</w:t>
            </w:r>
            <w:r w:rsidRPr="00441AEF">
              <w:rPr>
                <w:szCs w:val="18"/>
              </w:rPr>
              <w:t xml:space="preserve"> Development Economics and Public policy - and should be willing and able to teach across these areas as needed.</w:t>
            </w:r>
            <w:r w:rsidR="00F4195F">
              <w:rPr>
                <w:szCs w:val="18"/>
              </w:rPr>
              <w:br/>
            </w:r>
          </w:p>
          <w:p w14:paraId="77ABE080" w14:textId="77777777" w:rsidR="00F4195F" w:rsidRDefault="00F4195F" w:rsidP="00F4195F">
            <w:pPr>
              <w:spacing w:after="90"/>
              <w:rPr>
                <w:szCs w:val="18"/>
              </w:rPr>
            </w:pPr>
            <w:r w:rsidRPr="00EF2FB2">
              <w:rPr>
                <w:szCs w:val="18"/>
              </w:rPr>
              <w:t>Active involvement in national and international academic networks and events</w:t>
            </w:r>
            <w:r>
              <w:rPr>
                <w:szCs w:val="18"/>
              </w:rPr>
              <w:t>.</w:t>
            </w:r>
          </w:p>
          <w:p w14:paraId="4B82E584" w14:textId="77777777" w:rsidR="00F4195F" w:rsidRDefault="00F4195F" w:rsidP="000533B9">
            <w:pPr>
              <w:spacing w:line="276" w:lineRule="auto"/>
              <w:rPr>
                <w:szCs w:val="18"/>
              </w:rPr>
            </w:pPr>
          </w:p>
          <w:p w14:paraId="02712830" w14:textId="77777777" w:rsidR="00F4195F" w:rsidRPr="00F4195F" w:rsidRDefault="00F4195F" w:rsidP="00F4195F">
            <w:pPr>
              <w:spacing w:line="276" w:lineRule="auto"/>
              <w:rPr>
                <w:color w:val="000000" w:themeColor="text1"/>
              </w:rPr>
            </w:pPr>
            <w:r w:rsidRPr="00F4195F">
              <w:rPr>
                <w:color w:val="000000" w:themeColor="text1"/>
              </w:rPr>
              <w:t xml:space="preserve">For associate professor roles, experience </w:t>
            </w:r>
            <w:r>
              <w:rPr>
                <w:color w:val="000000" w:themeColor="text1"/>
              </w:rPr>
              <w:t>of</w:t>
            </w:r>
            <w:r w:rsidRPr="00F4195F">
              <w:rPr>
                <w:color w:val="000000" w:themeColor="text1"/>
              </w:rPr>
              <w:t xml:space="preserve"> PhD supervision is desirable.</w:t>
            </w:r>
          </w:p>
          <w:p w14:paraId="4A1F626C" w14:textId="77777777" w:rsidR="00F4195F" w:rsidRDefault="00F4195F" w:rsidP="00F4195F">
            <w:pPr>
              <w:spacing w:line="276" w:lineRule="auto"/>
              <w:rPr>
                <w:color w:val="EE0000"/>
              </w:rPr>
            </w:pPr>
          </w:p>
          <w:p w14:paraId="2BE4C548" w14:textId="55CEC418" w:rsidR="00F4195F" w:rsidRPr="00F4195F" w:rsidRDefault="00F4195F" w:rsidP="000533B9">
            <w:pPr>
              <w:spacing w:line="276" w:lineRule="auto"/>
              <w:rPr>
                <w:color w:val="000000" w:themeColor="text1"/>
              </w:rPr>
            </w:pPr>
            <w:r w:rsidRPr="00F4195F">
              <w:rPr>
                <w:color w:val="000000" w:themeColor="text1"/>
              </w:rPr>
              <w:t xml:space="preserve">For associate professor roles, established </w:t>
            </w:r>
            <w:r w:rsidRPr="00F4195F">
              <w:rPr>
                <w:color w:val="000000" w:themeColor="text1"/>
                <w:szCs w:val="18"/>
                <w:lang w:eastAsia="zh-CN"/>
              </w:rPr>
              <w:t>track record of securing or contributing to external research funding is desirable.</w:t>
            </w:r>
          </w:p>
          <w:p w14:paraId="68225E53" w14:textId="77777777" w:rsidR="00155EB5" w:rsidRPr="00155EB5" w:rsidRDefault="00155EB5" w:rsidP="00155EB5">
            <w:pPr>
              <w:spacing w:line="276" w:lineRule="auto"/>
              <w:rPr>
                <w:szCs w:val="18"/>
              </w:rPr>
            </w:pPr>
          </w:p>
          <w:p w14:paraId="09897D2F" w14:textId="0937DBA1" w:rsidR="00155EB5" w:rsidRPr="00155EB5" w:rsidRDefault="00EF2FB2" w:rsidP="00155EB5">
            <w:pPr>
              <w:spacing w:after="90" w:line="276" w:lineRule="auto"/>
              <w:rPr>
                <w:szCs w:val="18"/>
              </w:rPr>
            </w:pPr>
            <w:r w:rsidRPr="00EF2FB2">
              <w:rPr>
                <w:szCs w:val="18"/>
              </w:rPr>
              <w:t>Fellowship of UK Higher Education Academy</w:t>
            </w:r>
            <w:r w:rsidR="00F4195F">
              <w:rPr>
                <w:szCs w:val="18"/>
              </w:rPr>
              <w:t xml:space="preserve"> is desirable</w:t>
            </w:r>
            <w:r w:rsidR="00155EB5" w:rsidRPr="00155EB5">
              <w:rPr>
                <w:szCs w:val="18"/>
              </w:rPr>
              <w:t xml:space="preserve">.  </w:t>
            </w:r>
            <w:r w:rsidR="00F4195F">
              <w:rPr>
                <w:szCs w:val="18"/>
              </w:rPr>
              <w:br/>
            </w:r>
          </w:p>
          <w:p w14:paraId="03DA5AFB" w14:textId="0FBF92BE" w:rsidR="00155EB5" w:rsidRPr="00155EB5" w:rsidRDefault="00155EB5" w:rsidP="00155EB5">
            <w:pPr>
              <w:spacing w:after="90"/>
              <w:rPr>
                <w:szCs w:val="18"/>
                <w:lang w:eastAsia="zh-CN"/>
              </w:rPr>
            </w:pPr>
            <w:r w:rsidRPr="00155EB5">
              <w:rPr>
                <w:szCs w:val="18"/>
                <w:lang w:val="en-US"/>
              </w:rPr>
              <w:t xml:space="preserve">Experience of teaching students where English is a secondary language. </w:t>
            </w:r>
          </w:p>
        </w:tc>
        <w:tc>
          <w:tcPr>
            <w:tcW w:w="1103" w:type="dxa"/>
            <w:tcBorders>
              <w:top w:val="single" w:sz="4" w:space="0" w:color="auto"/>
              <w:left w:val="single" w:sz="4" w:space="0" w:color="auto"/>
              <w:bottom w:val="single" w:sz="4" w:space="0" w:color="auto"/>
              <w:right w:val="single" w:sz="4" w:space="0" w:color="auto"/>
            </w:tcBorders>
            <w:hideMark/>
          </w:tcPr>
          <w:p w14:paraId="6AE10D72" w14:textId="77777777" w:rsidR="00155EB5" w:rsidRPr="00155EB5" w:rsidRDefault="00155EB5" w:rsidP="00155EB5">
            <w:pPr>
              <w:spacing w:after="90"/>
              <w:rPr>
                <w:szCs w:val="18"/>
                <w:lang w:eastAsia="zh-CN"/>
              </w:rPr>
            </w:pPr>
            <w:r w:rsidRPr="00155EB5">
              <w:rPr>
                <w:szCs w:val="18"/>
                <w:lang w:eastAsia="zh-CN"/>
              </w:rPr>
              <w:lastRenderedPageBreak/>
              <w:t>Application &amp; Interview</w:t>
            </w:r>
          </w:p>
        </w:tc>
      </w:tr>
      <w:tr w:rsidR="00155EB5" w:rsidRPr="00155EB5" w14:paraId="6427E625" w14:textId="77777777" w:rsidTr="00155EB5">
        <w:tc>
          <w:tcPr>
            <w:tcW w:w="1613" w:type="dxa"/>
            <w:tcBorders>
              <w:top w:val="single" w:sz="4" w:space="0" w:color="auto"/>
              <w:left w:val="single" w:sz="4" w:space="0" w:color="auto"/>
              <w:bottom w:val="single" w:sz="4" w:space="0" w:color="auto"/>
              <w:right w:val="single" w:sz="4" w:space="0" w:color="auto"/>
            </w:tcBorders>
            <w:hideMark/>
          </w:tcPr>
          <w:p w14:paraId="3028F8F9" w14:textId="77777777" w:rsidR="00155EB5" w:rsidRPr="00155EB5" w:rsidRDefault="00155EB5" w:rsidP="00155EB5">
            <w:pPr>
              <w:rPr>
                <w:szCs w:val="18"/>
                <w:lang w:eastAsia="zh-CN"/>
              </w:rPr>
            </w:pPr>
            <w:r w:rsidRPr="00155EB5">
              <w:rPr>
                <w:szCs w:val="18"/>
                <w:lang w:eastAsia="zh-CN"/>
              </w:rPr>
              <w:t>Planning and organising</w:t>
            </w:r>
          </w:p>
        </w:tc>
        <w:tc>
          <w:tcPr>
            <w:tcW w:w="3341" w:type="dxa"/>
            <w:tcBorders>
              <w:top w:val="single" w:sz="4" w:space="0" w:color="auto"/>
              <w:left w:val="single" w:sz="4" w:space="0" w:color="auto"/>
              <w:bottom w:val="single" w:sz="4" w:space="0" w:color="auto"/>
              <w:right w:val="single" w:sz="4" w:space="0" w:color="auto"/>
            </w:tcBorders>
            <w:hideMark/>
          </w:tcPr>
          <w:p w14:paraId="2EE42DD8" w14:textId="77777777" w:rsidR="00155EB5" w:rsidRPr="00F4195F" w:rsidRDefault="00155EB5" w:rsidP="00155EB5">
            <w:pPr>
              <w:spacing w:after="90"/>
              <w:rPr>
                <w:color w:val="000000" w:themeColor="text1"/>
                <w:szCs w:val="18"/>
                <w:lang w:eastAsia="zh-CN"/>
              </w:rPr>
            </w:pPr>
            <w:r w:rsidRPr="00F4195F">
              <w:rPr>
                <w:color w:val="000000" w:themeColor="text1"/>
                <w:szCs w:val="18"/>
                <w:lang w:eastAsia="zh-CN"/>
              </w:rPr>
              <w:t>Experience of planning and monitoring teaching activities, ensuring plans complement broader research and education strategy.</w:t>
            </w:r>
          </w:p>
          <w:p w14:paraId="7569C934" w14:textId="6C2C4D67" w:rsidR="00EF2FB2" w:rsidRPr="00F4195F" w:rsidRDefault="00F4195F" w:rsidP="00155EB5">
            <w:pPr>
              <w:spacing w:after="90"/>
              <w:rPr>
                <w:color w:val="000000" w:themeColor="text1"/>
                <w:szCs w:val="18"/>
                <w:lang w:eastAsia="zh-CN"/>
              </w:rPr>
            </w:pPr>
            <w:r w:rsidRPr="00F4195F">
              <w:rPr>
                <w:color w:val="000000" w:themeColor="text1"/>
              </w:rPr>
              <w:t>For Associate professor role, e</w:t>
            </w:r>
            <w:r w:rsidR="00EF2FB2" w:rsidRPr="00F4195F">
              <w:rPr>
                <w:color w:val="000000" w:themeColor="text1"/>
              </w:rPr>
              <w:t>xperience in coordinating and leading academic initiatives or projects</w:t>
            </w:r>
            <w:r w:rsidRPr="00F4195F">
              <w:rPr>
                <w:color w:val="000000" w:themeColor="text1"/>
              </w:rPr>
              <w:t xml:space="preserve"> is required</w:t>
            </w:r>
            <w:r w:rsidR="00EF2FB2" w:rsidRPr="00F4195F">
              <w:rPr>
                <w:color w:val="000000" w:themeColor="text1"/>
              </w:rPr>
              <w:t>.</w:t>
            </w:r>
          </w:p>
          <w:p w14:paraId="02BF7297" w14:textId="77777777" w:rsidR="00155EB5" w:rsidRPr="00F4195F" w:rsidRDefault="00155EB5" w:rsidP="00155EB5">
            <w:pPr>
              <w:spacing w:after="90"/>
              <w:rPr>
                <w:color w:val="000000" w:themeColor="text1"/>
                <w:szCs w:val="18"/>
                <w:lang w:eastAsia="zh-CN"/>
              </w:rPr>
            </w:pPr>
            <w:r w:rsidRPr="00F4195F">
              <w:rPr>
                <w:color w:val="000000" w:themeColor="text1"/>
                <w:szCs w:val="18"/>
                <w:lang w:eastAsia="zh-CN"/>
              </w:rPr>
              <w:t>Proven ability to plan, manage, organise and assess own teaching contributions.</w:t>
            </w:r>
          </w:p>
        </w:tc>
        <w:tc>
          <w:tcPr>
            <w:tcW w:w="3351" w:type="dxa"/>
            <w:tcBorders>
              <w:top w:val="single" w:sz="4" w:space="0" w:color="auto"/>
              <w:left w:val="single" w:sz="4" w:space="0" w:color="auto"/>
              <w:bottom w:val="single" w:sz="4" w:space="0" w:color="auto"/>
              <w:right w:val="single" w:sz="4" w:space="0" w:color="auto"/>
            </w:tcBorders>
          </w:tcPr>
          <w:p w14:paraId="2FA09E52" w14:textId="18DBE8AD" w:rsidR="000533B9" w:rsidRDefault="00EF2FB2" w:rsidP="000533B9">
            <w:pPr>
              <w:spacing w:after="90"/>
              <w:rPr>
                <w:szCs w:val="18"/>
                <w:lang w:eastAsia="zh-CN"/>
              </w:rPr>
            </w:pPr>
            <w:r w:rsidRPr="00EF2FB2">
              <w:rPr>
                <w:szCs w:val="18"/>
                <w:lang w:eastAsia="zh-CN"/>
              </w:rPr>
              <w:t>Successful track record of developing innovative research proposals</w:t>
            </w:r>
            <w:r w:rsidR="000533B9" w:rsidRPr="00441AEF">
              <w:rPr>
                <w:szCs w:val="18"/>
                <w:lang w:eastAsia="zh-CN"/>
              </w:rPr>
              <w:t xml:space="preserve"> and attract research funding.</w:t>
            </w:r>
          </w:p>
          <w:p w14:paraId="5736778E" w14:textId="2ABFCFB3" w:rsidR="00EF2FB2" w:rsidRDefault="00EF2FB2" w:rsidP="00155EB5">
            <w:pPr>
              <w:spacing w:after="90"/>
            </w:pPr>
            <w:r>
              <w:t>Experience in strategic planning for department or programme development.</w:t>
            </w:r>
          </w:p>
          <w:p w14:paraId="335D70A7" w14:textId="77777777" w:rsidR="000533B9" w:rsidRPr="00441AEF" w:rsidRDefault="000533B9" w:rsidP="000533B9">
            <w:pPr>
              <w:spacing w:after="90"/>
              <w:rPr>
                <w:szCs w:val="18"/>
                <w:lang w:eastAsia="zh-CN"/>
              </w:rPr>
            </w:pPr>
            <w:r w:rsidRPr="00441AEF">
              <w:rPr>
                <w:szCs w:val="18"/>
                <w:lang w:eastAsia="zh-CN"/>
              </w:rPr>
              <w:t>Track record of planning/organising inter/national projects and events.</w:t>
            </w:r>
          </w:p>
          <w:p w14:paraId="3D556E01" w14:textId="2F560A93" w:rsidR="00155EB5" w:rsidRPr="00155EB5" w:rsidRDefault="00155EB5" w:rsidP="00155EB5">
            <w:pPr>
              <w:spacing w:after="90"/>
              <w:rPr>
                <w:szCs w:val="18"/>
                <w:lang w:eastAsia="zh-CN"/>
              </w:rPr>
            </w:pPr>
            <w:r w:rsidRPr="00155EB5">
              <w:rPr>
                <w:szCs w:val="18"/>
                <w:lang w:eastAsia="zh-CN"/>
              </w:rPr>
              <w:t>Experience in diversity and sustainability planning and organisation</w:t>
            </w:r>
            <w:r w:rsidR="000533B9">
              <w:rPr>
                <w:szCs w:val="18"/>
                <w:lang w:eastAsia="zh-CN"/>
              </w:rPr>
              <w:t xml:space="preserve">. </w:t>
            </w:r>
          </w:p>
          <w:p w14:paraId="1169E832" w14:textId="77777777" w:rsidR="00155EB5" w:rsidRPr="00155EB5" w:rsidRDefault="00155EB5" w:rsidP="00155EB5">
            <w:pPr>
              <w:spacing w:after="90"/>
              <w:rPr>
                <w:szCs w:val="18"/>
                <w:lang w:eastAsia="zh-CN"/>
              </w:rPr>
            </w:pPr>
          </w:p>
        </w:tc>
        <w:tc>
          <w:tcPr>
            <w:tcW w:w="1103" w:type="dxa"/>
            <w:tcBorders>
              <w:top w:val="single" w:sz="4" w:space="0" w:color="auto"/>
              <w:left w:val="single" w:sz="4" w:space="0" w:color="auto"/>
              <w:bottom w:val="single" w:sz="4" w:space="0" w:color="auto"/>
              <w:right w:val="single" w:sz="4" w:space="0" w:color="auto"/>
            </w:tcBorders>
            <w:hideMark/>
          </w:tcPr>
          <w:p w14:paraId="26FD72C0" w14:textId="77777777" w:rsidR="00155EB5" w:rsidRPr="00155EB5" w:rsidRDefault="00155EB5" w:rsidP="00155EB5">
            <w:pPr>
              <w:spacing w:after="90"/>
              <w:rPr>
                <w:szCs w:val="18"/>
                <w:lang w:eastAsia="zh-CN"/>
              </w:rPr>
            </w:pPr>
            <w:r w:rsidRPr="00155EB5">
              <w:rPr>
                <w:szCs w:val="18"/>
                <w:lang w:eastAsia="zh-CN"/>
              </w:rPr>
              <w:t>Application &amp; Interview</w:t>
            </w:r>
          </w:p>
        </w:tc>
      </w:tr>
      <w:tr w:rsidR="00155EB5" w:rsidRPr="00155EB5" w14:paraId="54C33E6C" w14:textId="77777777" w:rsidTr="00155EB5">
        <w:tc>
          <w:tcPr>
            <w:tcW w:w="1613" w:type="dxa"/>
            <w:tcBorders>
              <w:top w:val="single" w:sz="4" w:space="0" w:color="auto"/>
              <w:left w:val="single" w:sz="4" w:space="0" w:color="auto"/>
              <w:bottom w:val="single" w:sz="4" w:space="0" w:color="auto"/>
              <w:right w:val="single" w:sz="4" w:space="0" w:color="auto"/>
            </w:tcBorders>
            <w:hideMark/>
          </w:tcPr>
          <w:p w14:paraId="69B514B2" w14:textId="77777777" w:rsidR="00155EB5" w:rsidRPr="00155EB5" w:rsidRDefault="00155EB5" w:rsidP="00155EB5">
            <w:pPr>
              <w:rPr>
                <w:szCs w:val="18"/>
                <w:lang w:eastAsia="zh-CN"/>
              </w:rPr>
            </w:pPr>
            <w:r w:rsidRPr="00155EB5">
              <w:rPr>
                <w:szCs w:val="18"/>
                <w:lang w:eastAsia="zh-CN"/>
              </w:rPr>
              <w:t>Problem solving and initiative</w:t>
            </w:r>
          </w:p>
        </w:tc>
        <w:tc>
          <w:tcPr>
            <w:tcW w:w="3341" w:type="dxa"/>
            <w:tcBorders>
              <w:top w:val="single" w:sz="4" w:space="0" w:color="auto"/>
              <w:left w:val="single" w:sz="4" w:space="0" w:color="auto"/>
              <w:bottom w:val="single" w:sz="4" w:space="0" w:color="auto"/>
              <w:right w:val="single" w:sz="4" w:space="0" w:color="auto"/>
            </w:tcBorders>
            <w:hideMark/>
          </w:tcPr>
          <w:p w14:paraId="62E7E926" w14:textId="6A2C27A3" w:rsidR="00155EB5" w:rsidRPr="00155EB5" w:rsidRDefault="00155EB5" w:rsidP="00155EB5">
            <w:pPr>
              <w:spacing w:after="90"/>
              <w:rPr>
                <w:szCs w:val="18"/>
                <w:lang w:eastAsia="zh-CN"/>
              </w:rPr>
            </w:pPr>
            <w:r w:rsidRPr="00155EB5">
              <w:rPr>
                <w:szCs w:val="18"/>
                <w:lang w:eastAsia="zh-CN"/>
              </w:rPr>
              <w:t>Able to identify broad trends to assess deep-rooted and complex issues.</w:t>
            </w:r>
          </w:p>
          <w:p w14:paraId="59F09E62" w14:textId="77777777" w:rsidR="00EF2FB2" w:rsidRDefault="00EF2FB2" w:rsidP="00155EB5">
            <w:pPr>
              <w:spacing w:after="90"/>
            </w:pPr>
            <w:r>
              <w:t>Able to apply originality and innovation in developing new approaches to solve complex academic problems.</w:t>
            </w:r>
          </w:p>
          <w:p w14:paraId="2F4E707E" w14:textId="77777777" w:rsidR="00155EB5" w:rsidRDefault="00155EB5" w:rsidP="00155EB5">
            <w:pPr>
              <w:spacing w:after="90"/>
              <w:rPr>
                <w:szCs w:val="18"/>
                <w:lang w:eastAsia="zh-CN"/>
              </w:rPr>
            </w:pPr>
            <w:r w:rsidRPr="00155EB5">
              <w:rPr>
                <w:szCs w:val="18"/>
                <w:lang w:eastAsia="zh-CN"/>
              </w:rPr>
              <w:lastRenderedPageBreak/>
              <w:t>Demonstrates strong initiative in staying up to date with the latest research and developments in economics.</w:t>
            </w:r>
          </w:p>
          <w:p w14:paraId="6811F670" w14:textId="1C10E398" w:rsidR="00EF2FB2" w:rsidRPr="00155EB5" w:rsidRDefault="00EF2FB2" w:rsidP="00155EB5">
            <w:pPr>
              <w:spacing w:after="90"/>
              <w:rPr>
                <w:szCs w:val="18"/>
                <w:lang w:eastAsia="zh-CN"/>
              </w:rPr>
            </w:pPr>
            <w:r>
              <w:t>Ability to provide intellectual leadership in research and teaching.</w:t>
            </w:r>
          </w:p>
        </w:tc>
        <w:tc>
          <w:tcPr>
            <w:tcW w:w="3351" w:type="dxa"/>
            <w:tcBorders>
              <w:top w:val="single" w:sz="4" w:space="0" w:color="auto"/>
              <w:left w:val="single" w:sz="4" w:space="0" w:color="auto"/>
              <w:bottom w:val="single" w:sz="4" w:space="0" w:color="auto"/>
              <w:right w:val="single" w:sz="4" w:space="0" w:color="auto"/>
            </w:tcBorders>
            <w:hideMark/>
          </w:tcPr>
          <w:p w14:paraId="5C844FA5" w14:textId="6D797D7B" w:rsidR="00873B08" w:rsidRPr="00873B08" w:rsidRDefault="00873B08" w:rsidP="00155EB5">
            <w:pPr>
              <w:spacing w:after="90"/>
              <w:rPr>
                <w:color w:val="000000" w:themeColor="text1"/>
                <w:szCs w:val="18"/>
                <w:lang w:eastAsia="zh-CN"/>
              </w:rPr>
            </w:pPr>
            <w:r w:rsidRPr="00873B08">
              <w:rPr>
                <w:color w:val="000000" w:themeColor="text1"/>
                <w:szCs w:val="18"/>
                <w:lang w:eastAsia="zh-CN"/>
              </w:rPr>
              <w:lastRenderedPageBreak/>
              <w:t>Ability to work agnostically across a range of economic tools, datasets, and analytical applications in addressing real-world problems.</w:t>
            </w:r>
          </w:p>
          <w:p w14:paraId="1023230B" w14:textId="6081541A" w:rsidR="00155EB5" w:rsidRPr="00873B08" w:rsidRDefault="00155EB5" w:rsidP="00155EB5">
            <w:pPr>
              <w:spacing w:after="90"/>
              <w:rPr>
                <w:color w:val="000000" w:themeColor="text1"/>
                <w:szCs w:val="18"/>
                <w:lang w:eastAsia="zh-CN"/>
              </w:rPr>
            </w:pPr>
            <w:r w:rsidRPr="00873B08">
              <w:rPr>
                <w:color w:val="000000" w:themeColor="text1"/>
                <w:szCs w:val="18"/>
                <w:lang w:eastAsia="zh-CN"/>
              </w:rPr>
              <w:t xml:space="preserve">Capability to assess and use appropriate empirical and computational methods, while also contributing to innovation within the </w:t>
            </w:r>
            <w:r w:rsidRPr="00873B08">
              <w:rPr>
                <w:color w:val="000000" w:themeColor="text1"/>
                <w:szCs w:val="18"/>
                <w:lang w:eastAsia="zh-CN"/>
              </w:rPr>
              <w:lastRenderedPageBreak/>
              <w:t>programme - including identifying and recommending new tools or technologies where needed.</w:t>
            </w:r>
          </w:p>
          <w:p w14:paraId="4B8851A7" w14:textId="77777777" w:rsidR="00155EB5" w:rsidRPr="00873B08" w:rsidRDefault="00155EB5" w:rsidP="00155EB5">
            <w:pPr>
              <w:spacing w:after="90"/>
              <w:rPr>
                <w:color w:val="000000" w:themeColor="text1"/>
                <w:szCs w:val="18"/>
                <w:lang w:eastAsia="zh-CN"/>
              </w:rPr>
            </w:pPr>
          </w:p>
          <w:p w14:paraId="61A85EAC" w14:textId="3595C05F" w:rsidR="00C6784C" w:rsidRPr="00C6784C" w:rsidRDefault="00C6784C" w:rsidP="00155EB5">
            <w:pPr>
              <w:spacing w:after="90"/>
              <w:rPr>
                <w:color w:val="EE0000"/>
                <w:szCs w:val="18"/>
                <w:lang w:eastAsia="zh-CN"/>
              </w:rPr>
            </w:pPr>
            <w:r w:rsidRPr="00873B08">
              <w:rPr>
                <w:color w:val="000000" w:themeColor="text1"/>
              </w:rPr>
              <w:t>For associate professor role, demonstrated ability to guide and supervise postgraduate and doctoral student research</w:t>
            </w:r>
            <w:r w:rsidR="00873B08" w:rsidRPr="00873B08">
              <w:rPr>
                <w:color w:val="000000" w:themeColor="text1"/>
              </w:rPr>
              <w:t xml:space="preserve"> is desir</w:t>
            </w:r>
            <w:r w:rsidR="00873B08">
              <w:rPr>
                <w:color w:val="000000" w:themeColor="text1"/>
              </w:rPr>
              <w:t>able</w:t>
            </w:r>
            <w:r w:rsidRPr="00873B08">
              <w:rPr>
                <w:color w:val="000000" w:themeColor="text1"/>
              </w:rPr>
              <w:t xml:space="preserve">. </w:t>
            </w:r>
          </w:p>
        </w:tc>
        <w:tc>
          <w:tcPr>
            <w:tcW w:w="1103" w:type="dxa"/>
            <w:tcBorders>
              <w:top w:val="single" w:sz="4" w:space="0" w:color="auto"/>
              <w:left w:val="single" w:sz="4" w:space="0" w:color="auto"/>
              <w:bottom w:val="single" w:sz="4" w:space="0" w:color="auto"/>
              <w:right w:val="single" w:sz="4" w:space="0" w:color="auto"/>
            </w:tcBorders>
            <w:hideMark/>
          </w:tcPr>
          <w:p w14:paraId="1344E2F3" w14:textId="77777777" w:rsidR="00155EB5" w:rsidRPr="00155EB5" w:rsidRDefault="00155EB5" w:rsidP="00155EB5">
            <w:pPr>
              <w:spacing w:after="90"/>
              <w:rPr>
                <w:szCs w:val="18"/>
                <w:lang w:eastAsia="zh-CN"/>
              </w:rPr>
            </w:pPr>
            <w:r w:rsidRPr="00155EB5">
              <w:rPr>
                <w:szCs w:val="18"/>
                <w:lang w:eastAsia="zh-CN"/>
              </w:rPr>
              <w:lastRenderedPageBreak/>
              <w:t>Application &amp; Interview</w:t>
            </w:r>
          </w:p>
        </w:tc>
      </w:tr>
      <w:tr w:rsidR="00155EB5" w:rsidRPr="00155EB5" w14:paraId="6E1B6D64" w14:textId="77777777" w:rsidTr="00155EB5">
        <w:tc>
          <w:tcPr>
            <w:tcW w:w="1613" w:type="dxa"/>
            <w:tcBorders>
              <w:top w:val="single" w:sz="4" w:space="0" w:color="auto"/>
              <w:left w:val="single" w:sz="4" w:space="0" w:color="auto"/>
              <w:bottom w:val="single" w:sz="4" w:space="0" w:color="auto"/>
              <w:right w:val="single" w:sz="4" w:space="0" w:color="auto"/>
            </w:tcBorders>
            <w:hideMark/>
          </w:tcPr>
          <w:p w14:paraId="613E8D46" w14:textId="77777777" w:rsidR="00155EB5" w:rsidRPr="00155EB5" w:rsidRDefault="00155EB5" w:rsidP="00155EB5">
            <w:pPr>
              <w:rPr>
                <w:szCs w:val="18"/>
                <w:lang w:eastAsia="zh-CN"/>
              </w:rPr>
            </w:pPr>
            <w:r w:rsidRPr="00155EB5">
              <w:rPr>
                <w:szCs w:val="18"/>
                <w:lang w:eastAsia="zh-CN"/>
              </w:rPr>
              <w:t>Management and teamwork</w:t>
            </w:r>
          </w:p>
        </w:tc>
        <w:tc>
          <w:tcPr>
            <w:tcW w:w="3341" w:type="dxa"/>
            <w:tcBorders>
              <w:top w:val="single" w:sz="4" w:space="0" w:color="auto"/>
              <w:left w:val="single" w:sz="4" w:space="0" w:color="auto"/>
              <w:bottom w:val="single" w:sz="4" w:space="0" w:color="auto"/>
              <w:right w:val="single" w:sz="4" w:space="0" w:color="auto"/>
            </w:tcBorders>
            <w:hideMark/>
          </w:tcPr>
          <w:p w14:paraId="37BEA0AE" w14:textId="1F4CEC15" w:rsidR="00155EB5" w:rsidRPr="00873B08" w:rsidRDefault="00155EB5" w:rsidP="00155EB5">
            <w:pPr>
              <w:spacing w:after="90"/>
              <w:rPr>
                <w:color w:val="000000" w:themeColor="text1"/>
                <w:szCs w:val="18"/>
                <w:lang w:eastAsia="zh-CN"/>
              </w:rPr>
            </w:pPr>
            <w:r w:rsidRPr="00155EB5">
              <w:rPr>
                <w:szCs w:val="18"/>
                <w:lang w:eastAsia="zh-CN"/>
              </w:rPr>
              <w:t xml:space="preserve">Proven ability to </w:t>
            </w:r>
            <w:r w:rsidR="00EF2FB2">
              <w:t>coach, support and mentor students</w:t>
            </w:r>
            <w:r w:rsidR="00873B08">
              <w:t xml:space="preserve"> and</w:t>
            </w:r>
            <w:r w:rsidR="00EF2FB2">
              <w:t xml:space="preserve"> junior </w:t>
            </w:r>
            <w:r w:rsidR="00EF2FB2" w:rsidRPr="00873B08">
              <w:rPr>
                <w:color w:val="000000" w:themeColor="text1"/>
              </w:rPr>
              <w:t>colleagues</w:t>
            </w:r>
            <w:r w:rsidRPr="00873B08">
              <w:rPr>
                <w:color w:val="000000" w:themeColor="text1"/>
                <w:szCs w:val="18"/>
                <w:lang w:eastAsia="zh-CN"/>
              </w:rPr>
              <w:t>.</w:t>
            </w:r>
          </w:p>
          <w:p w14:paraId="1BCD1BF3" w14:textId="77777777" w:rsidR="00155EB5" w:rsidRPr="00873B08" w:rsidRDefault="00155EB5" w:rsidP="00155EB5">
            <w:pPr>
              <w:spacing w:after="90"/>
              <w:rPr>
                <w:color w:val="000000" w:themeColor="text1"/>
                <w:szCs w:val="18"/>
                <w:lang w:eastAsia="zh-CN"/>
              </w:rPr>
            </w:pPr>
            <w:r w:rsidRPr="00873B08">
              <w:rPr>
                <w:color w:val="000000" w:themeColor="text1"/>
                <w:szCs w:val="18"/>
                <w:lang w:eastAsia="zh-CN"/>
              </w:rPr>
              <w:t>Work effectively in a team, understanding the strengths and weaknesses of others to help teamwork development.</w:t>
            </w:r>
          </w:p>
          <w:p w14:paraId="0422BE53" w14:textId="56F71D92" w:rsidR="00EF2FB2" w:rsidRPr="00873B08" w:rsidRDefault="00C6784C" w:rsidP="00155EB5">
            <w:pPr>
              <w:spacing w:after="90"/>
              <w:rPr>
                <w:color w:val="000000" w:themeColor="text1"/>
              </w:rPr>
            </w:pPr>
            <w:r w:rsidRPr="00873B08">
              <w:rPr>
                <w:color w:val="000000" w:themeColor="text1"/>
              </w:rPr>
              <w:t>For associate professor role, d</w:t>
            </w:r>
            <w:r w:rsidR="00EF2FB2" w:rsidRPr="00873B08">
              <w:rPr>
                <w:color w:val="000000" w:themeColor="text1"/>
              </w:rPr>
              <w:t>emonstrated leadership experience in academic settings</w:t>
            </w:r>
            <w:r w:rsidR="00873B08" w:rsidRPr="00873B08">
              <w:rPr>
                <w:color w:val="000000" w:themeColor="text1"/>
              </w:rPr>
              <w:t xml:space="preserve"> is required</w:t>
            </w:r>
            <w:r w:rsidR="00EF2FB2" w:rsidRPr="00873B08">
              <w:rPr>
                <w:color w:val="000000" w:themeColor="text1"/>
              </w:rPr>
              <w:t>.</w:t>
            </w:r>
          </w:p>
          <w:p w14:paraId="2726FC6B" w14:textId="013096F6" w:rsidR="000533B9" w:rsidRPr="00155EB5" w:rsidRDefault="000533B9" w:rsidP="00155EB5">
            <w:pPr>
              <w:spacing w:after="90"/>
              <w:rPr>
                <w:szCs w:val="18"/>
                <w:lang w:eastAsia="zh-CN"/>
              </w:rPr>
            </w:pPr>
          </w:p>
        </w:tc>
        <w:tc>
          <w:tcPr>
            <w:tcW w:w="3351" w:type="dxa"/>
            <w:tcBorders>
              <w:top w:val="single" w:sz="4" w:space="0" w:color="auto"/>
              <w:left w:val="single" w:sz="4" w:space="0" w:color="auto"/>
              <w:bottom w:val="single" w:sz="4" w:space="0" w:color="auto"/>
              <w:right w:val="single" w:sz="4" w:space="0" w:color="auto"/>
            </w:tcBorders>
            <w:hideMark/>
          </w:tcPr>
          <w:p w14:paraId="1DAE5A1B" w14:textId="2A92CE98" w:rsidR="00155EB5" w:rsidRPr="00873B08" w:rsidRDefault="00155EB5" w:rsidP="00155EB5">
            <w:pPr>
              <w:spacing w:after="90"/>
              <w:rPr>
                <w:color w:val="000000" w:themeColor="text1"/>
                <w:szCs w:val="18"/>
                <w:lang w:eastAsia="zh-CN"/>
              </w:rPr>
            </w:pPr>
            <w:r w:rsidRPr="00873B08">
              <w:rPr>
                <w:color w:val="000000" w:themeColor="text1"/>
                <w:szCs w:val="18"/>
                <w:lang w:eastAsia="zh-CN"/>
              </w:rPr>
              <w:t>Able to monitor and manage resources and budgets.</w:t>
            </w:r>
          </w:p>
          <w:p w14:paraId="31D9F259" w14:textId="6DE5E1CE" w:rsidR="00C6784C" w:rsidRPr="00873B08" w:rsidRDefault="00C6784C" w:rsidP="00C6784C">
            <w:pPr>
              <w:spacing w:after="90"/>
              <w:rPr>
                <w:color w:val="000000" w:themeColor="text1"/>
              </w:rPr>
            </w:pPr>
            <w:r w:rsidRPr="00873B08">
              <w:rPr>
                <w:color w:val="000000" w:themeColor="text1"/>
              </w:rPr>
              <w:t>For associate professor role, experience in managing research teams or collaborative projects</w:t>
            </w:r>
            <w:r w:rsidR="00873B08" w:rsidRPr="00873B08">
              <w:rPr>
                <w:color w:val="000000" w:themeColor="text1"/>
              </w:rPr>
              <w:t xml:space="preserve"> is desirable.</w:t>
            </w:r>
          </w:p>
          <w:p w14:paraId="19777314" w14:textId="77777777" w:rsidR="00873B08" w:rsidRPr="00873B08" w:rsidRDefault="00C6784C" w:rsidP="00873B08">
            <w:pPr>
              <w:spacing w:after="90"/>
              <w:rPr>
                <w:color w:val="000000" w:themeColor="text1"/>
              </w:rPr>
            </w:pPr>
            <w:r w:rsidRPr="00873B08">
              <w:rPr>
                <w:color w:val="000000" w:themeColor="text1"/>
              </w:rPr>
              <w:t>For associate professor role, experience in line management or administrative leadership role</w:t>
            </w:r>
            <w:r w:rsidR="00873B08" w:rsidRPr="00873B08">
              <w:rPr>
                <w:color w:val="000000" w:themeColor="text1"/>
              </w:rPr>
              <w:t xml:space="preserve"> is desirable.</w:t>
            </w:r>
          </w:p>
          <w:p w14:paraId="113307D1" w14:textId="16867433" w:rsidR="00C6784C" w:rsidRPr="00873B08" w:rsidRDefault="00C6784C" w:rsidP="00C6784C">
            <w:pPr>
              <w:spacing w:after="90"/>
              <w:rPr>
                <w:color w:val="000000" w:themeColor="text1"/>
              </w:rPr>
            </w:pPr>
          </w:p>
          <w:p w14:paraId="44C3915B" w14:textId="77777777" w:rsidR="00C6784C" w:rsidRPr="00873B08" w:rsidRDefault="00C6784C" w:rsidP="00155EB5">
            <w:pPr>
              <w:spacing w:after="90"/>
              <w:rPr>
                <w:color w:val="000000" w:themeColor="text1"/>
                <w:szCs w:val="18"/>
                <w:lang w:eastAsia="zh-CN"/>
              </w:rPr>
            </w:pPr>
          </w:p>
        </w:tc>
        <w:tc>
          <w:tcPr>
            <w:tcW w:w="1103" w:type="dxa"/>
            <w:tcBorders>
              <w:top w:val="single" w:sz="4" w:space="0" w:color="auto"/>
              <w:left w:val="single" w:sz="4" w:space="0" w:color="auto"/>
              <w:bottom w:val="single" w:sz="4" w:space="0" w:color="auto"/>
              <w:right w:val="single" w:sz="4" w:space="0" w:color="auto"/>
            </w:tcBorders>
            <w:hideMark/>
          </w:tcPr>
          <w:p w14:paraId="1DAC17D8" w14:textId="77777777" w:rsidR="00155EB5" w:rsidRPr="00155EB5" w:rsidRDefault="00155EB5" w:rsidP="00155EB5">
            <w:pPr>
              <w:spacing w:after="90"/>
              <w:rPr>
                <w:szCs w:val="18"/>
                <w:lang w:eastAsia="zh-CN"/>
              </w:rPr>
            </w:pPr>
            <w:r w:rsidRPr="00155EB5">
              <w:rPr>
                <w:szCs w:val="18"/>
                <w:lang w:eastAsia="zh-CN"/>
              </w:rPr>
              <w:t>Application &amp; Interview</w:t>
            </w:r>
          </w:p>
        </w:tc>
      </w:tr>
      <w:tr w:rsidR="00155EB5" w:rsidRPr="00155EB5" w14:paraId="152DD03C" w14:textId="77777777" w:rsidTr="00155EB5">
        <w:tc>
          <w:tcPr>
            <w:tcW w:w="1613" w:type="dxa"/>
            <w:tcBorders>
              <w:top w:val="single" w:sz="4" w:space="0" w:color="auto"/>
              <w:left w:val="single" w:sz="4" w:space="0" w:color="auto"/>
              <w:bottom w:val="single" w:sz="4" w:space="0" w:color="auto"/>
              <w:right w:val="single" w:sz="4" w:space="0" w:color="auto"/>
            </w:tcBorders>
            <w:hideMark/>
          </w:tcPr>
          <w:p w14:paraId="2D4090D0" w14:textId="77777777" w:rsidR="00155EB5" w:rsidRPr="00155EB5" w:rsidRDefault="00155EB5" w:rsidP="00155EB5">
            <w:pPr>
              <w:rPr>
                <w:szCs w:val="18"/>
                <w:lang w:eastAsia="zh-CN"/>
              </w:rPr>
            </w:pPr>
            <w:r w:rsidRPr="00155EB5">
              <w:rPr>
                <w:szCs w:val="18"/>
                <w:lang w:eastAsia="zh-CN"/>
              </w:rPr>
              <w:t>Communicating and influencing</w:t>
            </w:r>
          </w:p>
        </w:tc>
        <w:tc>
          <w:tcPr>
            <w:tcW w:w="3341" w:type="dxa"/>
            <w:tcBorders>
              <w:top w:val="single" w:sz="4" w:space="0" w:color="auto"/>
              <w:left w:val="single" w:sz="4" w:space="0" w:color="auto"/>
              <w:bottom w:val="single" w:sz="4" w:space="0" w:color="auto"/>
              <w:right w:val="single" w:sz="4" w:space="0" w:color="auto"/>
            </w:tcBorders>
          </w:tcPr>
          <w:p w14:paraId="21003C3A" w14:textId="77777777" w:rsidR="00155EB5" w:rsidRDefault="00155EB5" w:rsidP="00155EB5">
            <w:pPr>
              <w:spacing w:after="90"/>
              <w:rPr>
                <w:szCs w:val="18"/>
                <w:lang w:eastAsia="zh-CN"/>
              </w:rPr>
            </w:pPr>
            <w:r w:rsidRPr="00155EB5">
              <w:rPr>
                <w:szCs w:val="18"/>
                <w:lang w:eastAsia="zh-CN"/>
              </w:rPr>
              <w:t>Communicate new and complex information effectively, both verbally and in writing, engaging the interest and enthusiasm of the target audience.</w:t>
            </w:r>
          </w:p>
          <w:p w14:paraId="7EA62F11" w14:textId="2A86134C" w:rsidR="00EF2FB2" w:rsidRPr="00155EB5" w:rsidRDefault="00EF2FB2" w:rsidP="00155EB5">
            <w:pPr>
              <w:spacing w:after="90"/>
              <w:rPr>
                <w:szCs w:val="18"/>
                <w:lang w:eastAsia="zh-CN"/>
              </w:rPr>
            </w:pPr>
            <w:r>
              <w:t>Demonstrated ability to communicate research findings to academic and non-academic audiences.</w:t>
            </w:r>
          </w:p>
          <w:p w14:paraId="21134D8C" w14:textId="065C164C" w:rsidR="00155EB5" w:rsidRPr="00155EB5" w:rsidRDefault="00EF2FB2" w:rsidP="00155EB5">
            <w:pPr>
              <w:spacing w:after="90"/>
              <w:rPr>
                <w:szCs w:val="18"/>
                <w:lang w:eastAsia="zh-CN"/>
              </w:rPr>
            </w:pPr>
            <w:r>
              <w:rPr>
                <w:szCs w:val="18"/>
                <w:lang w:eastAsia="zh-CN"/>
              </w:rPr>
              <w:t>Str</w:t>
            </w:r>
            <w:r w:rsidR="00C6784C">
              <w:rPr>
                <w:szCs w:val="18"/>
                <w:lang w:eastAsia="zh-CN"/>
              </w:rPr>
              <w:t>o</w:t>
            </w:r>
            <w:r>
              <w:rPr>
                <w:szCs w:val="18"/>
                <w:lang w:eastAsia="zh-CN"/>
              </w:rPr>
              <w:t>ng t</w:t>
            </w:r>
            <w:r w:rsidR="00155EB5" w:rsidRPr="00155EB5">
              <w:rPr>
                <w:szCs w:val="18"/>
                <w:lang w:eastAsia="zh-CN"/>
              </w:rPr>
              <w:t>rack record of delivering workshops, lectures and seminars.</w:t>
            </w:r>
          </w:p>
          <w:p w14:paraId="7C92AA7B" w14:textId="77777777" w:rsidR="00155EB5" w:rsidRPr="00155EB5" w:rsidRDefault="00155EB5" w:rsidP="00155EB5">
            <w:pPr>
              <w:spacing w:after="90"/>
              <w:rPr>
                <w:szCs w:val="18"/>
                <w:lang w:eastAsia="zh-CN"/>
              </w:rPr>
            </w:pPr>
            <w:r w:rsidRPr="00155EB5">
              <w:rPr>
                <w:szCs w:val="18"/>
                <w:lang w:eastAsia="zh-CN"/>
              </w:rPr>
              <w:t>Able to engage counselling skills and pastoral care, where appropriate.</w:t>
            </w:r>
          </w:p>
          <w:p w14:paraId="21A31A7C" w14:textId="77777777" w:rsidR="00155EB5" w:rsidRPr="00155EB5" w:rsidRDefault="00155EB5" w:rsidP="00155EB5">
            <w:pPr>
              <w:spacing w:after="90"/>
              <w:rPr>
                <w:szCs w:val="18"/>
                <w:lang w:eastAsia="zh-CN"/>
              </w:rPr>
            </w:pPr>
          </w:p>
        </w:tc>
        <w:tc>
          <w:tcPr>
            <w:tcW w:w="3351" w:type="dxa"/>
            <w:tcBorders>
              <w:top w:val="single" w:sz="4" w:space="0" w:color="auto"/>
              <w:left w:val="single" w:sz="4" w:space="0" w:color="auto"/>
              <w:bottom w:val="single" w:sz="4" w:space="0" w:color="auto"/>
              <w:right w:val="single" w:sz="4" w:space="0" w:color="auto"/>
            </w:tcBorders>
            <w:hideMark/>
          </w:tcPr>
          <w:p w14:paraId="093BCCCF" w14:textId="4388233B" w:rsidR="00155EB5" w:rsidRDefault="00155EB5" w:rsidP="00155EB5">
            <w:pPr>
              <w:spacing w:after="90"/>
              <w:rPr>
                <w:szCs w:val="18"/>
                <w:lang w:eastAsia="zh-CN"/>
              </w:rPr>
            </w:pPr>
            <w:r w:rsidRPr="00155EB5">
              <w:rPr>
                <w:szCs w:val="18"/>
                <w:lang w:eastAsia="zh-CN"/>
              </w:rPr>
              <w:t>Ab</w:t>
            </w:r>
            <w:r w:rsidR="00873B08">
              <w:rPr>
                <w:szCs w:val="18"/>
                <w:lang w:eastAsia="zh-CN"/>
              </w:rPr>
              <w:t>ility</w:t>
            </w:r>
            <w:r w:rsidRPr="00155EB5">
              <w:rPr>
                <w:szCs w:val="18"/>
                <w:lang w:eastAsia="zh-CN"/>
              </w:rPr>
              <w:t xml:space="preserve"> to provide expert guidance to colleagues in own team, other work areas and institutions to develop understanding and resolve complex problems.</w:t>
            </w:r>
          </w:p>
          <w:p w14:paraId="562CD8CC" w14:textId="4F9A581B" w:rsidR="00155EB5" w:rsidRPr="00155EB5" w:rsidRDefault="00EF2FB2" w:rsidP="00155EB5">
            <w:pPr>
              <w:spacing w:after="90"/>
              <w:rPr>
                <w:szCs w:val="18"/>
                <w:lang w:eastAsia="zh-CN"/>
              </w:rPr>
            </w:pPr>
            <w:r>
              <w:t>Experience in representing the department or university in external forums.</w:t>
            </w:r>
          </w:p>
          <w:p w14:paraId="1185DB69" w14:textId="1EF92ADA" w:rsidR="00155EB5" w:rsidRPr="00155EB5" w:rsidRDefault="00155EB5" w:rsidP="00155EB5">
            <w:pPr>
              <w:spacing w:after="90"/>
              <w:rPr>
                <w:szCs w:val="18"/>
                <w:lang w:eastAsia="zh-CN"/>
              </w:rPr>
            </w:pPr>
            <w:r w:rsidRPr="00155EB5">
              <w:rPr>
                <w:szCs w:val="18"/>
                <w:lang w:eastAsia="zh-CN"/>
              </w:rPr>
              <w:t>Experience in community building within academic or applied economics settings, such as student research collectives, data-analysis groups, policy discussion forums, or similar collaborative spaces.</w:t>
            </w:r>
          </w:p>
        </w:tc>
        <w:tc>
          <w:tcPr>
            <w:tcW w:w="1103" w:type="dxa"/>
            <w:tcBorders>
              <w:top w:val="single" w:sz="4" w:space="0" w:color="auto"/>
              <w:left w:val="single" w:sz="4" w:space="0" w:color="auto"/>
              <w:bottom w:val="single" w:sz="4" w:space="0" w:color="auto"/>
              <w:right w:val="single" w:sz="4" w:space="0" w:color="auto"/>
            </w:tcBorders>
          </w:tcPr>
          <w:p w14:paraId="573F01B1" w14:textId="77777777" w:rsidR="00155EB5" w:rsidRPr="00155EB5" w:rsidRDefault="00155EB5" w:rsidP="00155EB5">
            <w:pPr>
              <w:spacing w:after="90"/>
              <w:rPr>
                <w:szCs w:val="18"/>
                <w:lang w:eastAsia="zh-CN"/>
              </w:rPr>
            </w:pPr>
            <w:r w:rsidRPr="00155EB5">
              <w:rPr>
                <w:szCs w:val="18"/>
                <w:lang w:eastAsia="zh-CN"/>
              </w:rPr>
              <w:t>Application &amp; Interview</w:t>
            </w:r>
          </w:p>
          <w:p w14:paraId="2730C622" w14:textId="77777777" w:rsidR="00155EB5" w:rsidRPr="00155EB5" w:rsidRDefault="00155EB5" w:rsidP="00155EB5">
            <w:pPr>
              <w:spacing w:after="90"/>
              <w:rPr>
                <w:szCs w:val="18"/>
                <w:lang w:eastAsia="zh-CN"/>
              </w:rPr>
            </w:pPr>
          </w:p>
        </w:tc>
      </w:tr>
      <w:tr w:rsidR="00155EB5" w:rsidRPr="00155EB5" w14:paraId="18E4A397" w14:textId="77777777" w:rsidTr="00155EB5">
        <w:tc>
          <w:tcPr>
            <w:tcW w:w="1613" w:type="dxa"/>
            <w:tcBorders>
              <w:top w:val="single" w:sz="4" w:space="0" w:color="auto"/>
              <w:left w:val="single" w:sz="4" w:space="0" w:color="auto"/>
              <w:bottom w:val="single" w:sz="4" w:space="0" w:color="auto"/>
              <w:right w:val="single" w:sz="4" w:space="0" w:color="auto"/>
            </w:tcBorders>
            <w:hideMark/>
          </w:tcPr>
          <w:p w14:paraId="199A4506" w14:textId="77777777" w:rsidR="00155EB5" w:rsidRPr="00155EB5" w:rsidRDefault="00155EB5" w:rsidP="00155EB5">
            <w:pPr>
              <w:rPr>
                <w:szCs w:val="18"/>
                <w:lang w:eastAsia="zh-CN"/>
              </w:rPr>
            </w:pPr>
            <w:r w:rsidRPr="00155EB5">
              <w:rPr>
                <w:szCs w:val="18"/>
                <w:lang w:eastAsia="zh-CN"/>
              </w:rPr>
              <w:t>Other skills and behaviours</w:t>
            </w:r>
          </w:p>
        </w:tc>
        <w:tc>
          <w:tcPr>
            <w:tcW w:w="3341" w:type="dxa"/>
            <w:tcBorders>
              <w:top w:val="single" w:sz="4" w:space="0" w:color="auto"/>
              <w:left w:val="single" w:sz="4" w:space="0" w:color="auto"/>
              <w:bottom w:val="single" w:sz="4" w:space="0" w:color="auto"/>
              <w:right w:val="single" w:sz="4" w:space="0" w:color="auto"/>
            </w:tcBorders>
            <w:hideMark/>
          </w:tcPr>
          <w:p w14:paraId="4E56A5A2" w14:textId="77777777" w:rsidR="00155EB5" w:rsidRPr="00155EB5" w:rsidRDefault="00155EB5" w:rsidP="00155EB5">
            <w:pPr>
              <w:spacing w:after="90"/>
              <w:rPr>
                <w:szCs w:val="18"/>
                <w:lang w:eastAsia="zh-CN"/>
              </w:rPr>
            </w:pPr>
            <w:r w:rsidRPr="00155EB5">
              <w:rPr>
                <w:szCs w:val="18"/>
                <w:lang w:eastAsia="zh-CN"/>
              </w:rPr>
              <w:t>Understanding of relevant Health &amp; Safety issues.</w:t>
            </w:r>
          </w:p>
          <w:p w14:paraId="6D1D295E" w14:textId="77777777" w:rsidR="00155EB5" w:rsidRPr="00155EB5" w:rsidRDefault="00155EB5" w:rsidP="00155EB5">
            <w:pPr>
              <w:spacing w:after="90"/>
              <w:rPr>
                <w:szCs w:val="18"/>
                <w:lang w:eastAsia="zh-CN"/>
              </w:rPr>
            </w:pPr>
            <w:r w:rsidRPr="00155EB5">
              <w:rPr>
                <w:szCs w:val="18"/>
                <w:lang w:eastAsia="zh-CN"/>
              </w:rPr>
              <w:t>Positive attitude to colleagues and students.</w:t>
            </w:r>
          </w:p>
        </w:tc>
        <w:tc>
          <w:tcPr>
            <w:tcW w:w="3351" w:type="dxa"/>
            <w:tcBorders>
              <w:top w:val="single" w:sz="4" w:space="0" w:color="auto"/>
              <w:left w:val="single" w:sz="4" w:space="0" w:color="auto"/>
              <w:bottom w:val="single" w:sz="4" w:space="0" w:color="auto"/>
              <w:right w:val="single" w:sz="4" w:space="0" w:color="auto"/>
            </w:tcBorders>
            <w:hideMark/>
          </w:tcPr>
          <w:p w14:paraId="67374C15" w14:textId="77777777" w:rsidR="00155EB5" w:rsidRPr="00155EB5" w:rsidRDefault="00155EB5" w:rsidP="00155EB5">
            <w:pPr>
              <w:spacing w:after="90"/>
              <w:rPr>
                <w:szCs w:val="18"/>
                <w:lang w:eastAsia="zh-CN"/>
              </w:rPr>
            </w:pPr>
            <w:r w:rsidRPr="00155EB5">
              <w:rPr>
                <w:szCs w:val="18"/>
                <w:lang w:eastAsia="zh-CN"/>
              </w:rPr>
              <w:t>Understanding of the ethical dimensions of economic policy, data use, and technology-driven decision-making.</w:t>
            </w:r>
          </w:p>
          <w:p w14:paraId="3EB0D372" w14:textId="32E0700C" w:rsidR="00155EB5" w:rsidRPr="00155EB5" w:rsidRDefault="00155EB5" w:rsidP="00155EB5">
            <w:pPr>
              <w:spacing w:after="90"/>
              <w:rPr>
                <w:szCs w:val="18"/>
                <w:lang w:eastAsia="zh-CN"/>
              </w:rPr>
            </w:pPr>
            <w:r w:rsidRPr="00155EB5">
              <w:rPr>
                <w:szCs w:val="18"/>
                <w:lang w:eastAsia="zh-CN"/>
              </w:rPr>
              <w:t>Strong interpersonal skills and behaviour in public settings.</w:t>
            </w:r>
          </w:p>
        </w:tc>
        <w:tc>
          <w:tcPr>
            <w:tcW w:w="1103" w:type="dxa"/>
            <w:tcBorders>
              <w:top w:val="single" w:sz="4" w:space="0" w:color="auto"/>
              <w:left w:val="single" w:sz="4" w:space="0" w:color="auto"/>
              <w:bottom w:val="single" w:sz="4" w:space="0" w:color="auto"/>
              <w:right w:val="single" w:sz="4" w:space="0" w:color="auto"/>
            </w:tcBorders>
            <w:hideMark/>
          </w:tcPr>
          <w:p w14:paraId="20AC9BE0" w14:textId="77777777" w:rsidR="00155EB5" w:rsidRPr="00155EB5" w:rsidRDefault="00155EB5" w:rsidP="00155EB5">
            <w:pPr>
              <w:spacing w:after="90"/>
              <w:rPr>
                <w:szCs w:val="18"/>
                <w:lang w:eastAsia="zh-CN"/>
              </w:rPr>
            </w:pPr>
            <w:r w:rsidRPr="00155EB5">
              <w:rPr>
                <w:szCs w:val="18"/>
                <w:lang w:eastAsia="zh-CN"/>
              </w:rPr>
              <w:t>Application &amp; Interview</w:t>
            </w:r>
          </w:p>
        </w:tc>
      </w:tr>
      <w:tr w:rsidR="00155EB5" w:rsidRPr="00155EB5" w14:paraId="561B35BA" w14:textId="77777777" w:rsidTr="00155EB5">
        <w:tc>
          <w:tcPr>
            <w:tcW w:w="1613" w:type="dxa"/>
            <w:tcBorders>
              <w:top w:val="single" w:sz="4" w:space="0" w:color="auto"/>
              <w:left w:val="single" w:sz="4" w:space="0" w:color="auto"/>
              <w:bottom w:val="single" w:sz="4" w:space="0" w:color="auto"/>
              <w:right w:val="single" w:sz="4" w:space="0" w:color="auto"/>
            </w:tcBorders>
            <w:hideMark/>
          </w:tcPr>
          <w:p w14:paraId="166488B6" w14:textId="77777777" w:rsidR="00155EB5" w:rsidRPr="00155EB5" w:rsidRDefault="00155EB5" w:rsidP="00155EB5">
            <w:pPr>
              <w:rPr>
                <w:szCs w:val="18"/>
                <w:lang w:eastAsia="zh-CN"/>
              </w:rPr>
            </w:pPr>
            <w:r w:rsidRPr="00155EB5">
              <w:rPr>
                <w:szCs w:val="18"/>
                <w:lang w:eastAsia="zh-CN"/>
              </w:rPr>
              <w:t>Special requirements</w:t>
            </w:r>
          </w:p>
        </w:tc>
        <w:tc>
          <w:tcPr>
            <w:tcW w:w="3341" w:type="dxa"/>
            <w:tcBorders>
              <w:top w:val="single" w:sz="4" w:space="0" w:color="auto"/>
              <w:left w:val="single" w:sz="4" w:space="0" w:color="auto"/>
              <w:bottom w:val="single" w:sz="4" w:space="0" w:color="auto"/>
              <w:right w:val="single" w:sz="4" w:space="0" w:color="auto"/>
            </w:tcBorders>
            <w:hideMark/>
          </w:tcPr>
          <w:p w14:paraId="66FF3CF7" w14:textId="0E95D520" w:rsidR="00155EB5" w:rsidRPr="00155EB5" w:rsidRDefault="00155EB5" w:rsidP="00155EB5">
            <w:pPr>
              <w:pStyle w:val="NormalWeb"/>
              <w:rPr>
                <w:rStyle w:val="Strong"/>
                <w:rFonts w:ascii="Lucida Sans" w:hAnsi="Lucida Sans"/>
                <w:b w:val="0"/>
                <w:bCs w:val="0"/>
                <w:color w:val="000000"/>
                <w:sz w:val="18"/>
                <w:szCs w:val="18"/>
              </w:rPr>
            </w:pPr>
            <w:r w:rsidRPr="00397689">
              <w:rPr>
                <w:rStyle w:val="Strong"/>
                <w:rFonts w:ascii="Lucida Sans" w:eastAsiaTheme="majorEastAsia" w:hAnsi="Lucida Sans"/>
                <w:b w:val="0"/>
                <w:bCs w:val="0"/>
                <w:color w:val="000000"/>
                <w:sz w:val="18"/>
                <w:szCs w:val="18"/>
              </w:rPr>
              <w:t>A</w:t>
            </w:r>
            <w:r w:rsidR="00397689" w:rsidRPr="00397689">
              <w:rPr>
                <w:rStyle w:val="Strong"/>
                <w:rFonts w:ascii="Lucida Sans" w:eastAsiaTheme="majorEastAsia" w:hAnsi="Lucida Sans"/>
                <w:b w:val="0"/>
                <w:bCs w:val="0"/>
                <w:color w:val="000000"/>
                <w:sz w:val="18"/>
                <w:szCs w:val="18"/>
              </w:rPr>
              <w:t>d</w:t>
            </w:r>
            <w:r w:rsidR="00397689" w:rsidRPr="00397689">
              <w:rPr>
                <w:rStyle w:val="Strong"/>
                <w:rFonts w:ascii="Lucida Sans" w:eastAsiaTheme="majorEastAsia" w:hAnsi="Lucida Sans"/>
                <w:b w:val="0"/>
                <w:bCs w:val="0"/>
                <w:color w:val="000000"/>
                <w:sz w:val="18"/>
              </w:rPr>
              <w:t>vanced a</w:t>
            </w:r>
            <w:r w:rsidRPr="00155EB5">
              <w:rPr>
                <w:rStyle w:val="Strong"/>
                <w:rFonts w:ascii="Lucida Sans" w:eastAsiaTheme="majorEastAsia" w:hAnsi="Lucida Sans"/>
                <w:b w:val="0"/>
                <w:bCs w:val="0"/>
                <w:color w:val="000000"/>
                <w:sz w:val="18"/>
                <w:szCs w:val="18"/>
              </w:rPr>
              <w:t xml:space="preserve">bility to teach core technical skills in economics, including quantitative methods, data analysis, and the use of economic software tools for </w:t>
            </w:r>
            <w:r w:rsidRPr="00155EB5">
              <w:rPr>
                <w:rStyle w:val="Strong"/>
                <w:rFonts w:ascii="Lucida Sans" w:hAnsi="Lucida Sans"/>
                <w:b w:val="0"/>
                <w:bCs w:val="0"/>
                <w:color w:val="000000"/>
                <w:sz w:val="18"/>
                <w:szCs w:val="18"/>
              </w:rPr>
              <w:t>the undergraduate as well as the post-graduate students.</w:t>
            </w:r>
            <w:r w:rsidRPr="00155EB5">
              <w:rPr>
                <w:rStyle w:val="Strong"/>
                <w:rFonts w:ascii="Lucida Sans" w:hAnsi="Lucida Sans"/>
                <w:b w:val="0"/>
                <w:bCs w:val="0"/>
                <w:color w:val="000000"/>
                <w:sz w:val="18"/>
                <w:szCs w:val="18"/>
              </w:rPr>
              <w:br/>
            </w:r>
            <w:r w:rsidRPr="00155EB5">
              <w:rPr>
                <w:rFonts w:ascii="Lucida Sans" w:hAnsi="Lucida Sans"/>
                <w:b/>
                <w:bCs/>
                <w:color w:val="000000"/>
                <w:sz w:val="18"/>
                <w:szCs w:val="18"/>
              </w:rPr>
              <w:br/>
            </w:r>
            <w:r w:rsidRPr="00155EB5">
              <w:rPr>
                <w:rStyle w:val="Strong"/>
                <w:rFonts w:ascii="Lucida Sans" w:eastAsiaTheme="majorEastAsia" w:hAnsi="Lucida Sans"/>
                <w:b w:val="0"/>
                <w:bCs w:val="0"/>
                <w:color w:val="000000"/>
                <w:sz w:val="18"/>
                <w:szCs w:val="18"/>
              </w:rPr>
              <w:t>Ability to plan</w:t>
            </w:r>
            <w:r w:rsidR="00397689">
              <w:rPr>
                <w:rStyle w:val="Strong"/>
                <w:rFonts w:ascii="Lucida Sans" w:eastAsiaTheme="majorEastAsia" w:hAnsi="Lucida Sans"/>
                <w:b w:val="0"/>
                <w:bCs w:val="0"/>
                <w:color w:val="000000"/>
                <w:sz w:val="18"/>
                <w:szCs w:val="18"/>
              </w:rPr>
              <w:t xml:space="preserve">, </w:t>
            </w:r>
            <w:r w:rsidRPr="00155EB5">
              <w:rPr>
                <w:rStyle w:val="Strong"/>
                <w:rFonts w:ascii="Lucida Sans" w:eastAsiaTheme="majorEastAsia" w:hAnsi="Lucida Sans"/>
                <w:b w:val="0"/>
                <w:bCs w:val="0"/>
                <w:color w:val="000000"/>
                <w:sz w:val="18"/>
                <w:szCs w:val="18"/>
              </w:rPr>
              <w:t>coordinate</w:t>
            </w:r>
            <w:r w:rsidR="00397689">
              <w:rPr>
                <w:rStyle w:val="Strong"/>
                <w:rFonts w:ascii="Lucida Sans" w:eastAsiaTheme="majorEastAsia" w:hAnsi="Lucida Sans"/>
                <w:b w:val="0"/>
                <w:bCs w:val="0"/>
                <w:color w:val="000000"/>
                <w:sz w:val="18"/>
                <w:szCs w:val="18"/>
              </w:rPr>
              <w:t xml:space="preserve"> and lead</w:t>
            </w:r>
            <w:r w:rsidRPr="00155EB5">
              <w:rPr>
                <w:rStyle w:val="Strong"/>
                <w:rFonts w:ascii="Lucida Sans" w:eastAsiaTheme="majorEastAsia" w:hAnsi="Lucida Sans"/>
                <w:b w:val="0"/>
                <w:bCs w:val="0"/>
                <w:color w:val="000000"/>
                <w:sz w:val="18"/>
                <w:szCs w:val="18"/>
              </w:rPr>
              <w:t xml:space="preserve"> teaching across multiple programmes within the department.</w:t>
            </w:r>
          </w:p>
          <w:p w14:paraId="33C24757" w14:textId="77777777" w:rsidR="00C6784C" w:rsidRDefault="00155EB5" w:rsidP="00155EB5">
            <w:pPr>
              <w:pStyle w:val="NormalWeb"/>
              <w:rPr>
                <w:rStyle w:val="Strong"/>
                <w:rFonts w:ascii="Lucida Sans" w:eastAsiaTheme="majorEastAsia" w:hAnsi="Lucida Sans"/>
                <w:b w:val="0"/>
                <w:bCs w:val="0"/>
                <w:color w:val="000000"/>
                <w:sz w:val="18"/>
                <w:szCs w:val="18"/>
              </w:rPr>
            </w:pPr>
            <w:r w:rsidRPr="00155EB5">
              <w:rPr>
                <w:rStyle w:val="Strong"/>
                <w:rFonts w:ascii="Lucida Sans" w:eastAsiaTheme="majorEastAsia" w:hAnsi="Lucida Sans"/>
                <w:b w:val="0"/>
                <w:bCs w:val="0"/>
                <w:color w:val="000000"/>
                <w:sz w:val="18"/>
                <w:szCs w:val="18"/>
              </w:rPr>
              <w:t>Strong understanding of the evolution of economic thought and contemporary analytical approaches.</w:t>
            </w:r>
            <w:r w:rsidRPr="00155EB5">
              <w:rPr>
                <w:rStyle w:val="Strong"/>
                <w:rFonts w:ascii="Lucida Sans" w:hAnsi="Lucida Sans"/>
                <w:b w:val="0"/>
                <w:bCs w:val="0"/>
                <w:color w:val="000000"/>
                <w:sz w:val="18"/>
                <w:szCs w:val="18"/>
              </w:rPr>
              <w:br/>
            </w:r>
            <w:r w:rsidRPr="00155EB5">
              <w:rPr>
                <w:rFonts w:ascii="Lucida Sans" w:hAnsi="Lucida Sans"/>
                <w:b/>
                <w:bCs/>
                <w:color w:val="000000"/>
                <w:sz w:val="18"/>
                <w:szCs w:val="18"/>
              </w:rPr>
              <w:br/>
            </w:r>
            <w:r w:rsidR="00C6784C" w:rsidRPr="00441AEF">
              <w:rPr>
                <w:rStyle w:val="Strong"/>
                <w:rFonts w:ascii="Lucida Sans" w:eastAsiaTheme="majorEastAsia" w:hAnsi="Lucida Sans"/>
                <w:b w:val="0"/>
                <w:bCs w:val="0"/>
                <w:color w:val="000000"/>
                <w:sz w:val="18"/>
                <w:szCs w:val="18"/>
              </w:rPr>
              <w:t xml:space="preserve">Ability to contextualize economic concepts within current real-world </w:t>
            </w:r>
            <w:r w:rsidR="00C6784C" w:rsidRPr="00441AEF">
              <w:rPr>
                <w:rStyle w:val="Strong"/>
                <w:rFonts w:ascii="Lucida Sans" w:eastAsiaTheme="majorEastAsia" w:hAnsi="Lucida Sans"/>
                <w:b w:val="0"/>
                <w:bCs w:val="0"/>
                <w:color w:val="000000"/>
                <w:sz w:val="18"/>
                <w:szCs w:val="18"/>
              </w:rPr>
              <w:lastRenderedPageBreak/>
              <w:t>applications and diverse perspectives.</w:t>
            </w:r>
          </w:p>
          <w:p w14:paraId="098C5032" w14:textId="12B66C9B" w:rsidR="00397689" w:rsidRDefault="00C6784C" w:rsidP="00155EB5">
            <w:pPr>
              <w:pStyle w:val="NormalWeb"/>
              <w:rPr>
                <w:rStyle w:val="Strong"/>
                <w:rFonts w:ascii="Lucida Sans" w:eastAsiaTheme="majorEastAsia" w:hAnsi="Lucida Sans"/>
                <w:b w:val="0"/>
                <w:bCs w:val="0"/>
                <w:color w:val="000000"/>
                <w:sz w:val="18"/>
                <w:szCs w:val="18"/>
              </w:rPr>
            </w:pPr>
            <w:r w:rsidRPr="00441AEF">
              <w:rPr>
                <w:rStyle w:val="Strong"/>
                <w:rFonts w:ascii="Lucida Sans" w:eastAsiaTheme="majorEastAsia" w:hAnsi="Lucida Sans"/>
                <w:b w:val="0"/>
                <w:bCs w:val="0"/>
                <w:color w:val="000000"/>
                <w:sz w:val="18"/>
                <w:szCs w:val="18"/>
              </w:rPr>
              <w:t>Ability</w:t>
            </w:r>
            <w:r w:rsidR="00155EB5" w:rsidRPr="00155EB5">
              <w:rPr>
                <w:rStyle w:val="Strong"/>
                <w:rFonts w:ascii="Lucida Sans" w:eastAsiaTheme="majorEastAsia" w:hAnsi="Lucida Sans"/>
                <w:b w:val="0"/>
                <w:bCs w:val="0"/>
                <w:color w:val="000000"/>
                <w:sz w:val="18"/>
                <w:szCs w:val="18"/>
              </w:rPr>
              <w:t xml:space="preserve"> to teach and supervise both empirical and theoretical writing styles, with familiarity in major academic style-guides and citation formats.</w:t>
            </w:r>
          </w:p>
          <w:p w14:paraId="67F6E470" w14:textId="4B8B0703" w:rsidR="00155EB5" w:rsidRPr="00155EB5" w:rsidRDefault="00397689" w:rsidP="00155EB5">
            <w:pPr>
              <w:pStyle w:val="NormalWeb"/>
              <w:rPr>
                <w:rFonts w:ascii="Lucida Sans" w:hAnsi="Lucida Sans"/>
                <w:b/>
                <w:bCs/>
                <w:color w:val="000000"/>
                <w:sz w:val="18"/>
                <w:szCs w:val="18"/>
              </w:rPr>
            </w:pPr>
            <w:r w:rsidRPr="00397689">
              <w:rPr>
                <w:rStyle w:val="Strong"/>
                <w:rFonts w:ascii="Lucida Sans" w:hAnsi="Lucida Sans"/>
                <w:b w:val="0"/>
                <w:bCs w:val="0"/>
                <w:color w:val="000000"/>
                <w:sz w:val="18"/>
                <w:szCs w:val="18"/>
              </w:rPr>
              <w:t>Willingness to take on responsibilities including module leadership.</w:t>
            </w:r>
            <w:r w:rsidR="00155EB5" w:rsidRPr="00155EB5">
              <w:rPr>
                <w:rStyle w:val="Strong"/>
                <w:rFonts w:ascii="Lucida Sans" w:hAnsi="Lucida Sans"/>
                <w:b w:val="0"/>
                <w:bCs w:val="0"/>
                <w:color w:val="000000"/>
                <w:sz w:val="18"/>
                <w:szCs w:val="18"/>
              </w:rPr>
              <w:br/>
            </w:r>
          </w:p>
        </w:tc>
        <w:tc>
          <w:tcPr>
            <w:tcW w:w="3351" w:type="dxa"/>
            <w:tcBorders>
              <w:top w:val="single" w:sz="4" w:space="0" w:color="auto"/>
              <w:left w:val="single" w:sz="4" w:space="0" w:color="auto"/>
              <w:bottom w:val="single" w:sz="4" w:space="0" w:color="auto"/>
              <w:right w:val="single" w:sz="4" w:space="0" w:color="auto"/>
            </w:tcBorders>
            <w:hideMark/>
          </w:tcPr>
          <w:p w14:paraId="68060F75" w14:textId="06E5EA92" w:rsidR="00155EB5" w:rsidRPr="00155EB5" w:rsidRDefault="00C6784C" w:rsidP="00155EB5">
            <w:pPr>
              <w:pStyle w:val="NormalWeb"/>
              <w:rPr>
                <w:rFonts w:ascii="Lucida Sans" w:hAnsi="Lucida Sans"/>
                <w:b/>
                <w:bCs/>
                <w:color w:val="000000"/>
                <w:sz w:val="18"/>
                <w:szCs w:val="18"/>
              </w:rPr>
            </w:pPr>
            <w:r>
              <w:rPr>
                <w:rStyle w:val="Strong"/>
                <w:rFonts w:ascii="Lucida Sans" w:hAnsi="Lucida Sans"/>
                <w:b w:val="0"/>
                <w:bCs w:val="0"/>
                <w:color w:val="000000"/>
                <w:sz w:val="18"/>
                <w:szCs w:val="18"/>
              </w:rPr>
              <w:lastRenderedPageBreak/>
              <w:t>K</w:t>
            </w:r>
            <w:r w:rsidR="00155EB5" w:rsidRPr="00155EB5">
              <w:rPr>
                <w:rStyle w:val="Strong"/>
                <w:rFonts w:ascii="Lucida Sans" w:hAnsi="Lucida Sans"/>
                <w:b w:val="0"/>
                <w:bCs w:val="0"/>
                <w:color w:val="000000"/>
                <w:sz w:val="18"/>
                <w:szCs w:val="18"/>
              </w:rPr>
              <w:t>nowledge of</w:t>
            </w:r>
            <w:r w:rsidR="00155EB5" w:rsidRPr="00155EB5">
              <w:rPr>
                <w:rStyle w:val="Strong"/>
                <w:rFonts w:ascii="Lucida Sans" w:eastAsiaTheme="majorEastAsia" w:hAnsi="Lucida Sans"/>
                <w:b w:val="0"/>
                <w:bCs w:val="0"/>
                <w:color w:val="000000"/>
                <w:sz w:val="18"/>
                <w:szCs w:val="18"/>
              </w:rPr>
              <w:t xml:space="preserve"> several essential areas required for this role, including:</w:t>
            </w:r>
          </w:p>
          <w:p w14:paraId="4B8BE813" w14:textId="77777777" w:rsidR="00155EB5" w:rsidRPr="00155EB5" w:rsidRDefault="00155EB5" w:rsidP="00155EB5">
            <w:pPr>
              <w:pStyle w:val="NormalWeb"/>
              <w:numPr>
                <w:ilvl w:val="0"/>
                <w:numId w:val="2"/>
              </w:numPr>
              <w:rPr>
                <w:rFonts w:ascii="Lucida Sans" w:hAnsi="Lucida Sans"/>
                <w:b/>
                <w:bCs/>
                <w:color w:val="000000"/>
                <w:sz w:val="18"/>
                <w:szCs w:val="18"/>
              </w:rPr>
            </w:pPr>
            <w:r w:rsidRPr="00155EB5">
              <w:rPr>
                <w:rStyle w:val="Strong"/>
                <w:rFonts w:ascii="Lucida Sans" w:eastAsiaTheme="majorEastAsia" w:hAnsi="Lucida Sans"/>
                <w:b w:val="0"/>
                <w:bCs w:val="0"/>
                <w:color w:val="000000"/>
                <w:sz w:val="18"/>
                <w:szCs w:val="18"/>
              </w:rPr>
              <w:t>Statistical and econometric software (R, Stata, Python, EViews</w:t>
            </w:r>
            <w:r w:rsidRPr="00155EB5">
              <w:rPr>
                <w:rStyle w:val="Strong"/>
                <w:rFonts w:ascii="Lucida Sans" w:hAnsi="Lucida Sans"/>
                <w:b w:val="0"/>
                <w:bCs w:val="0"/>
                <w:color w:val="000000"/>
                <w:sz w:val="18"/>
                <w:szCs w:val="18"/>
              </w:rPr>
              <w:t>, SPSS</w:t>
            </w:r>
            <w:r w:rsidRPr="00155EB5">
              <w:rPr>
                <w:rStyle w:val="Strong"/>
                <w:rFonts w:ascii="Lucida Sans" w:eastAsiaTheme="majorEastAsia" w:hAnsi="Lucida Sans"/>
                <w:b w:val="0"/>
                <w:bCs w:val="0"/>
                <w:color w:val="000000"/>
                <w:sz w:val="18"/>
                <w:szCs w:val="18"/>
              </w:rPr>
              <w:t>).</w:t>
            </w:r>
          </w:p>
          <w:p w14:paraId="5153024F" w14:textId="77777777" w:rsidR="00155EB5" w:rsidRPr="00155EB5" w:rsidRDefault="00155EB5" w:rsidP="00155EB5">
            <w:pPr>
              <w:pStyle w:val="NormalWeb"/>
              <w:numPr>
                <w:ilvl w:val="0"/>
                <w:numId w:val="2"/>
              </w:numPr>
              <w:rPr>
                <w:rFonts w:ascii="Lucida Sans" w:hAnsi="Lucida Sans"/>
                <w:b/>
                <w:bCs/>
                <w:color w:val="000000"/>
                <w:sz w:val="18"/>
                <w:szCs w:val="18"/>
              </w:rPr>
            </w:pPr>
            <w:r w:rsidRPr="00155EB5">
              <w:rPr>
                <w:rStyle w:val="Strong"/>
                <w:rFonts w:ascii="Lucida Sans" w:eastAsiaTheme="majorEastAsia" w:hAnsi="Lucida Sans"/>
                <w:b w:val="0"/>
                <w:bCs w:val="0"/>
                <w:color w:val="000000"/>
                <w:sz w:val="18"/>
                <w:szCs w:val="18"/>
              </w:rPr>
              <w:t>Programming for economic modelling</w:t>
            </w:r>
            <w:r w:rsidRPr="00155EB5">
              <w:rPr>
                <w:rStyle w:val="Strong"/>
                <w:rFonts w:ascii="Lucida Sans" w:hAnsi="Lucida Sans"/>
                <w:b w:val="0"/>
                <w:bCs w:val="0"/>
                <w:color w:val="000000"/>
                <w:sz w:val="18"/>
                <w:szCs w:val="18"/>
              </w:rPr>
              <w:t>.</w:t>
            </w:r>
          </w:p>
          <w:p w14:paraId="788C6FA1" w14:textId="77777777" w:rsidR="00155EB5" w:rsidRPr="00155EB5" w:rsidRDefault="00155EB5" w:rsidP="00155EB5">
            <w:pPr>
              <w:pStyle w:val="NormalWeb"/>
              <w:numPr>
                <w:ilvl w:val="0"/>
                <w:numId w:val="2"/>
              </w:numPr>
              <w:rPr>
                <w:rFonts w:ascii="Lucida Sans" w:hAnsi="Lucida Sans"/>
                <w:b/>
                <w:bCs/>
                <w:color w:val="000000"/>
                <w:sz w:val="18"/>
                <w:szCs w:val="18"/>
              </w:rPr>
            </w:pPr>
            <w:r w:rsidRPr="00155EB5">
              <w:rPr>
                <w:rStyle w:val="Strong"/>
                <w:rFonts w:ascii="Lucida Sans" w:eastAsiaTheme="majorEastAsia" w:hAnsi="Lucida Sans"/>
                <w:b w:val="0"/>
                <w:bCs w:val="0"/>
                <w:color w:val="000000"/>
                <w:sz w:val="18"/>
                <w:szCs w:val="18"/>
              </w:rPr>
              <w:t>Generative AI applications for research and teaching.</w:t>
            </w:r>
          </w:p>
          <w:p w14:paraId="3EA37903" w14:textId="77777777" w:rsidR="00155EB5" w:rsidRPr="00155EB5" w:rsidRDefault="00155EB5" w:rsidP="00155EB5">
            <w:pPr>
              <w:pStyle w:val="NormalWeb"/>
              <w:numPr>
                <w:ilvl w:val="0"/>
                <w:numId w:val="2"/>
              </w:numPr>
              <w:rPr>
                <w:rFonts w:ascii="Lucida Sans" w:hAnsi="Lucida Sans"/>
                <w:b/>
                <w:bCs/>
                <w:color w:val="000000"/>
                <w:sz w:val="18"/>
                <w:szCs w:val="18"/>
              </w:rPr>
            </w:pPr>
            <w:r w:rsidRPr="00155EB5">
              <w:rPr>
                <w:rStyle w:val="Strong"/>
                <w:rFonts w:ascii="Lucida Sans" w:eastAsiaTheme="majorEastAsia" w:hAnsi="Lucida Sans"/>
                <w:b w:val="0"/>
                <w:bCs w:val="0"/>
                <w:color w:val="000000"/>
                <w:sz w:val="18"/>
                <w:szCs w:val="18"/>
              </w:rPr>
              <w:t>Behavioural experiments and survey platforms</w:t>
            </w:r>
            <w:r w:rsidRPr="00155EB5">
              <w:rPr>
                <w:rStyle w:val="Strong"/>
                <w:rFonts w:ascii="Lucida Sans" w:hAnsi="Lucida Sans"/>
                <w:b w:val="0"/>
                <w:bCs w:val="0"/>
                <w:color w:val="000000"/>
                <w:sz w:val="18"/>
                <w:szCs w:val="18"/>
              </w:rPr>
              <w:t>.</w:t>
            </w:r>
          </w:p>
          <w:p w14:paraId="60F23D3E" w14:textId="77777777" w:rsidR="00155EB5" w:rsidRPr="00155EB5" w:rsidRDefault="00155EB5" w:rsidP="00155EB5">
            <w:pPr>
              <w:pStyle w:val="NormalWeb"/>
              <w:numPr>
                <w:ilvl w:val="0"/>
                <w:numId w:val="2"/>
              </w:numPr>
              <w:rPr>
                <w:rStyle w:val="Strong"/>
                <w:rFonts w:ascii="Lucida Sans" w:hAnsi="Lucida Sans"/>
                <w:color w:val="000000"/>
                <w:sz w:val="18"/>
                <w:szCs w:val="18"/>
              </w:rPr>
            </w:pPr>
            <w:r w:rsidRPr="00155EB5">
              <w:rPr>
                <w:rStyle w:val="Strong"/>
                <w:rFonts w:ascii="Lucida Sans" w:eastAsiaTheme="majorEastAsia" w:hAnsi="Lucida Sans"/>
                <w:b w:val="0"/>
                <w:bCs w:val="0"/>
                <w:color w:val="000000"/>
                <w:sz w:val="18"/>
                <w:szCs w:val="18"/>
              </w:rPr>
              <w:t>Economic simulation and modelling tools.</w:t>
            </w:r>
          </w:p>
          <w:p w14:paraId="70A35666" w14:textId="4AF981B8" w:rsidR="00155EB5" w:rsidRPr="00155EB5" w:rsidRDefault="00155EB5" w:rsidP="00155EB5">
            <w:pPr>
              <w:pStyle w:val="NormalWeb"/>
              <w:numPr>
                <w:ilvl w:val="0"/>
                <w:numId w:val="2"/>
              </w:numPr>
              <w:rPr>
                <w:rFonts w:ascii="Lucida Sans" w:hAnsi="Lucida Sans"/>
                <w:b/>
                <w:bCs/>
                <w:color w:val="000000"/>
                <w:sz w:val="18"/>
                <w:szCs w:val="18"/>
              </w:rPr>
            </w:pPr>
            <w:r w:rsidRPr="00155EB5">
              <w:rPr>
                <w:rStyle w:val="Strong"/>
                <w:rFonts w:ascii="Lucida Sans" w:eastAsiaTheme="majorEastAsia" w:hAnsi="Lucida Sans"/>
                <w:b w:val="0"/>
                <w:bCs w:val="0"/>
                <w:color w:val="000000"/>
                <w:sz w:val="18"/>
                <w:szCs w:val="18"/>
              </w:rPr>
              <w:lastRenderedPageBreak/>
              <w:t>Financial databases and terminal platforms (Bloomberg, Refinitiv, CMIE).</w:t>
            </w:r>
          </w:p>
        </w:tc>
        <w:tc>
          <w:tcPr>
            <w:tcW w:w="1103" w:type="dxa"/>
            <w:tcBorders>
              <w:top w:val="single" w:sz="4" w:space="0" w:color="auto"/>
              <w:left w:val="single" w:sz="4" w:space="0" w:color="auto"/>
              <w:bottom w:val="single" w:sz="4" w:space="0" w:color="auto"/>
              <w:right w:val="single" w:sz="4" w:space="0" w:color="auto"/>
            </w:tcBorders>
            <w:hideMark/>
          </w:tcPr>
          <w:p w14:paraId="45367B0B" w14:textId="77777777" w:rsidR="00155EB5" w:rsidRPr="00155EB5" w:rsidRDefault="00155EB5" w:rsidP="00155EB5">
            <w:pPr>
              <w:spacing w:after="90"/>
              <w:rPr>
                <w:szCs w:val="18"/>
                <w:lang w:eastAsia="zh-CN"/>
              </w:rPr>
            </w:pPr>
            <w:r w:rsidRPr="00155EB5">
              <w:rPr>
                <w:szCs w:val="18"/>
                <w:lang w:eastAsia="zh-CN"/>
              </w:rPr>
              <w:lastRenderedPageBreak/>
              <w:t>Application &amp; Interview</w:t>
            </w:r>
          </w:p>
        </w:tc>
      </w:tr>
    </w:tbl>
    <w:p w14:paraId="6CE90D83" w14:textId="77777777" w:rsidR="0051288B" w:rsidRDefault="0051288B" w:rsidP="0051288B"/>
    <w:tbl>
      <w:tblPr>
        <w:tblStyle w:val="SUTable"/>
        <w:tblW w:w="0" w:type="auto"/>
        <w:tblLook w:val="04A0" w:firstRow="1" w:lastRow="0" w:firstColumn="1" w:lastColumn="0" w:noHBand="0" w:noVBand="1"/>
      </w:tblPr>
      <w:tblGrid>
        <w:gridCol w:w="9627"/>
      </w:tblGrid>
      <w:tr w:rsidR="00F1043B" w:rsidRPr="00BB6F9F" w14:paraId="5DB11D69" w14:textId="77777777">
        <w:trPr>
          <w:tblHeader/>
        </w:trPr>
        <w:tc>
          <w:tcPr>
            <w:tcW w:w="10137" w:type="dxa"/>
            <w:shd w:val="clear" w:color="auto" w:fill="D9D9D9" w:themeFill="background1" w:themeFillShade="D9"/>
          </w:tcPr>
          <w:p w14:paraId="7E67583D" w14:textId="77777777" w:rsidR="00F1043B" w:rsidRPr="00BB6F9F" w:rsidRDefault="00F1043B">
            <w:pPr>
              <w:rPr>
                <w:szCs w:val="18"/>
              </w:rPr>
            </w:pPr>
            <w:r w:rsidRPr="00BB6F9F">
              <w:rPr>
                <w:szCs w:val="18"/>
              </w:rPr>
              <w:t>Special Requirements</w:t>
            </w:r>
          </w:p>
        </w:tc>
      </w:tr>
      <w:tr w:rsidR="00F1043B" w:rsidRPr="00BB6F9F" w14:paraId="2A14253C" w14:textId="77777777">
        <w:trPr>
          <w:trHeight w:val="710"/>
        </w:trPr>
        <w:tc>
          <w:tcPr>
            <w:tcW w:w="10137" w:type="dxa"/>
          </w:tcPr>
          <w:p w14:paraId="6EC22BB8" w14:textId="3EB22BAB" w:rsidR="00F1043B" w:rsidRPr="006067BD" w:rsidRDefault="00F1043B" w:rsidP="006067BD">
            <w:pPr>
              <w:rPr>
                <w:szCs w:val="18"/>
              </w:rPr>
            </w:pPr>
          </w:p>
        </w:tc>
      </w:tr>
    </w:tbl>
    <w:p w14:paraId="1767A666" w14:textId="77777777" w:rsidR="00F1043B" w:rsidRDefault="00F1043B" w:rsidP="0051288B">
      <w:pPr>
        <w:overflowPunct/>
        <w:autoSpaceDE/>
        <w:adjustRightInd/>
        <w:spacing w:before="0" w:after="0"/>
        <w:rPr>
          <w:b/>
          <w:bCs/>
          <w:sz w:val="24"/>
          <w:szCs w:val="28"/>
        </w:rPr>
      </w:pPr>
    </w:p>
    <w:p w14:paraId="43B85ED7" w14:textId="54212A7B" w:rsidR="0051288B" w:rsidRPr="00F67DA1" w:rsidRDefault="0051288B" w:rsidP="0051288B">
      <w:pPr>
        <w:overflowPunct/>
        <w:autoSpaceDE/>
        <w:adjustRightInd/>
        <w:spacing w:before="0" w:after="0"/>
        <w:rPr>
          <w:b/>
        </w:rPr>
      </w:pPr>
      <w:r>
        <w:rPr>
          <w:b/>
          <w:bCs/>
          <w:sz w:val="24"/>
          <w:szCs w:val="28"/>
        </w:rPr>
        <w:t>JOB HAZARD ANALYSIS</w:t>
      </w:r>
    </w:p>
    <w:p w14:paraId="131B2883" w14:textId="77777777" w:rsidR="0051288B" w:rsidRDefault="0051288B" w:rsidP="0051288B">
      <w:pPr>
        <w:rPr>
          <w:b/>
          <w:bCs/>
        </w:rPr>
      </w:pPr>
    </w:p>
    <w:p w14:paraId="13EDEB3B" w14:textId="77777777" w:rsidR="0051288B" w:rsidRDefault="0051288B" w:rsidP="0051288B">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51288B" w14:paraId="7EE20B40" w14:textId="77777777">
        <w:tc>
          <w:tcPr>
            <w:tcW w:w="908" w:type="dxa"/>
            <w:tcBorders>
              <w:top w:val="single" w:sz="4" w:space="0" w:color="auto"/>
              <w:left w:val="single" w:sz="4" w:space="0" w:color="auto"/>
              <w:bottom w:val="single" w:sz="4" w:space="0" w:color="auto"/>
              <w:right w:val="single" w:sz="4" w:space="0" w:color="auto"/>
            </w:tcBorders>
            <w:hideMark/>
          </w:tcPr>
          <w:p w14:paraId="2965EE68" w14:textId="77777777" w:rsidR="0051288B" w:rsidRDefault="00651561">
            <w:pPr>
              <w:rPr>
                <w:lang w:eastAsia="zh-CN"/>
              </w:rPr>
            </w:pPr>
            <w:sdt>
              <w:sdtPr>
                <w:rPr>
                  <w:lang w:eastAsia="zh-CN"/>
                </w:rPr>
                <w:id w:val="579254332"/>
                <w14:checkbox>
                  <w14:checked w14:val="0"/>
                  <w14:checkedState w14:val="2612" w14:font="MS Gothic"/>
                  <w14:uncheckedState w14:val="2610" w14:font="MS Gothic"/>
                </w14:checkbox>
              </w:sdtPr>
              <w:sdtEndPr/>
              <w:sdtContent>
                <w:r w:rsidR="0051288B">
                  <w:rPr>
                    <w:rFonts w:ascii="MS Gothic" w:eastAsia="MS Gothic" w:hAnsi="MS Gothic" w:hint="eastAsia"/>
                    <w:lang w:eastAsia="zh-CN"/>
                  </w:rPr>
                  <w:t>☐</w:t>
                </w:r>
              </w:sdtContent>
            </w:sdt>
            <w:r w:rsidR="0051288B">
              <w:rPr>
                <w:lang w:eastAsia="zh-CN"/>
              </w:rPr>
              <w:t xml:space="preserve"> Yes</w:t>
            </w:r>
          </w:p>
        </w:tc>
        <w:tc>
          <w:tcPr>
            <w:tcW w:w="8843" w:type="dxa"/>
            <w:tcBorders>
              <w:top w:val="single" w:sz="4" w:space="0" w:color="auto"/>
              <w:left w:val="single" w:sz="4" w:space="0" w:color="auto"/>
              <w:bottom w:val="single" w:sz="4" w:space="0" w:color="auto"/>
              <w:right w:val="single" w:sz="4" w:space="0" w:color="auto"/>
            </w:tcBorders>
            <w:hideMark/>
          </w:tcPr>
          <w:p w14:paraId="4677D98F" w14:textId="77777777" w:rsidR="0051288B" w:rsidRDefault="0051288B">
            <w:pPr>
              <w:rPr>
                <w:lang w:eastAsia="zh-CN"/>
              </w:rPr>
            </w:pPr>
            <w:r>
              <w:rPr>
                <w:lang w:eastAsia="zh-CN"/>
              </w:rPr>
              <w:t>If this post is an office-based job with routine office hazards (</w:t>
            </w:r>
            <w:proofErr w:type="spellStart"/>
            <w:r>
              <w:rPr>
                <w:lang w:eastAsia="zh-CN"/>
              </w:rPr>
              <w:t>eg</w:t>
            </w:r>
            <w:proofErr w:type="spellEnd"/>
            <w:r>
              <w:rPr>
                <w:lang w:eastAsia="zh-CN"/>
              </w:rPr>
              <w:t>: use of VDU), no further information needs to be supplied. Do not complete the section below.</w:t>
            </w:r>
          </w:p>
        </w:tc>
      </w:tr>
      <w:tr w:rsidR="0051288B" w14:paraId="0FBE3945" w14:textId="77777777">
        <w:tc>
          <w:tcPr>
            <w:tcW w:w="908" w:type="dxa"/>
            <w:tcBorders>
              <w:top w:val="single" w:sz="4" w:space="0" w:color="auto"/>
              <w:left w:val="single" w:sz="4" w:space="0" w:color="auto"/>
              <w:bottom w:val="single" w:sz="4" w:space="0" w:color="auto"/>
              <w:right w:val="single" w:sz="4" w:space="0" w:color="auto"/>
            </w:tcBorders>
            <w:hideMark/>
          </w:tcPr>
          <w:p w14:paraId="40D6A151" w14:textId="77777777" w:rsidR="0051288B" w:rsidRDefault="00651561">
            <w:pPr>
              <w:rPr>
                <w:lang w:eastAsia="zh-CN"/>
              </w:rPr>
            </w:pPr>
            <w:sdt>
              <w:sdtPr>
                <w:rPr>
                  <w:lang w:eastAsia="zh-CN"/>
                </w:rPr>
                <w:id w:val="-174965147"/>
                <w14:checkbox>
                  <w14:checked w14:val="1"/>
                  <w14:checkedState w14:val="2612" w14:font="MS Gothic"/>
                  <w14:uncheckedState w14:val="2610" w14:font="MS Gothic"/>
                </w14:checkbox>
              </w:sdtPr>
              <w:sdtEndPr/>
              <w:sdtContent>
                <w:r w:rsidR="0051288B">
                  <w:rPr>
                    <w:rFonts w:ascii="MS Gothic" w:eastAsia="MS Gothic" w:hAnsi="MS Gothic" w:hint="eastAsia"/>
                    <w:lang w:eastAsia="zh-CN"/>
                  </w:rPr>
                  <w:t>☒</w:t>
                </w:r>
              </w:sdtContent>
            </w:sdt>
            <w:r w:rsidR="0051288B">
              <w:rPr>
                <w:lang w:eastAsia="zh-CN"/>
              </w:rPr>
              <w:t xml:space="preserve"> No</w:t>
            </w:r>
          </w:p>
        </w:tc>
        <w:tc>
          <w:tcPr>
            <w:tcW w:w="8843" w:type="dxa"/>
            <w:tcBorders>
              <w:top w:val="single" w:sz="4" w:space="0" w:color="auto"/>
              <w:left w:val="single" w:sz="4" w:space="0" w:color="auto"/>
              <w:bottom w:val="single" w:sz="4" w:space="0" w:color="auto"/>
              <w:right w:val="single" w:sz="4" w:space="0" w:color="auto"/>
            </w:tcBorders>
            <w:hideMark/>
          </w:tcPr>
          <w:p w14:paraId="04F77F10" w14:textId="77777777" w:rsidR="0051288B" w:rsidRDefault="0051288B">
            <w:pPr>
              <w:rPr>
                <w:lang w:eastAsia="zh-CN"/>
              </w:rPr>
            </w:pPr>
            <w:r>
              <w:rPr>
                <w:lang w:eastAsia="zh-CN"/>
              </w:rPr>
              <w:t>If this post is not office-based or has some hazards other than routine office (</w:t>
            </w:r>
            <w:proofErr w:type="spellStart"/>
            <w:r>
              <w:rPr>
                <w:lang w:eastAsia="zh-CN"/>
              </w:rPr>
              <w:t>eg</w:t>
            </w:r>
            <w:proofErr w:type="spellEnd"/>
            <w:r>
              <w:rPr>
                <w:lang w:eastAsia="zh-CN"/>
              </w:rPr>
              <w:t>: more than use of VDU) please complete the analysis below.</w:t>
            </w:r>
          </w:p>
          <w:p w14:paraId="25D24C1A" w14:textId="77777777" w:rsidR="0051288B" w:rsidRDefault="0051288B">
            <w:pPr>
              <w:rPr>
                <w:lang w:eastAsia="zh-CN"/>
              </w:rPr>
            </w:pPr>
            <w:r>
              <w:rPr>
                <w:lang w:eastAsia="zh-CN"/>
              </w:rPr>
              <w:t>Hiring managers are asked to complete this section as accurately as possible to ensure the safety of the post-holder.</w:t>
            </w:r>
          </w:p>
        </w:tc>
      </w:tr>
    </w:tbl>
    <w:p w14:paraId="0FA7CBE9" w14:textId="77777777" w:rsidR="0051288B" w:rsidRDefault="0051288B" w:rsidP="0051288B"/>
    <w:p w14:paraId="334653D5" w14:textId="77777777" w:rsidR="0051288B" w:rsidRDefault="0051288B" w:rsidP="0051288B">
      <w:r>
        <w:t>## - HR will send a full PEHQ to all applicants for this position. Please note, if full health clearance is required for a role, this will apply to all individuals, including existing members of staff.</w:t>
      </w:r>
    </w:p>
    <w:p w14:paraId="2C0ACFF9" w14:textId="77777777" w:rsidR="0051288B" w:rsidRDefault="0051288B" w:rsidP="0051288B"/>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51288B" w14:paraId="6583013B" w14:textId="77777777">
        <w:trPr>
          <w:jc w:val="center"/>
        </w:trPr>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D942C6" w14:textId="77777777" w:rsidR="0051288B" w:rsidRDefault="0051288B">
            <w:pPr>
              <w:rPr>
                <w:b/>
                <w:bCs/>
                <w:sz w:val="16"/>
                <w:szCs w:val="18"/>
                <w:lang w:eastAsia="zh-CN"/>
              </w:rPr>
            </w:pPr>
            <w:r>
              <w:rPr>
                <w:b/>
                <w:bCs/>
                <w:sz w:val="16"/>
                <w:szCs w:val="18"/>
                <w:lang w:eastAsia="zh-CN"/>
              </w:rPr>
              <w:t>ENVIRONMENTAL EXPOSURES</w:t>
            </w:r>
          </w:p>
        </w:tc>
        <w:tc>
          <w:tcPr>
            <w:tcW w:w="1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36C0F" w14:textId="77777777" w:rsidR="0051288B" w:rsidRDefault="0051288B">
            <w:pPr>
              <w:rPr>
                <w:b/>
                <w:bCs/>
                <w:sz w:val="16"/>
                <w:szCs w:val="18"/>
                <w:lang w:eastAsia="zh-CN"/>
              </w:rPr>
            </w:pPr>
            <w:r>
              <w:rPr>
                <w:b/>
                <w:bCs/>
                <w:sz w:val="16"/>
                <w:szCs w:val="18"/>
                <w:lang w:eastAsia="zh-CN"/>
              </w:rPr>
              <w:t xml:space="preserve">Occasionally </w:t>
            </w:r>
          </w:p>
          <w:p w14:paraId="31B57C41" w14:textId="77777777" w:rsidR="0051288B" w:rsidRDefault="0051288B">
            <w:pPr>
              <w:rPr>
                <w:sz w:val="16"/>
                <w:szCs w:val="18"/>
                <w:lang w:eastAsia="zh-CN"/>
              </w:rPr>
            </w:pPr>
            <w:r>
              <w:rPr>
                <w:sz w:val="12"/>
                <w:szCs w:val="14"/>
                <w:lang w:eastAsia="zh-CN"/>
              </w:rPr>
              <w:t>(&lt;30%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C8662" w14:textId="77777777" w:rsidR="0051288B" w:rsidRDefault="0051288B">
            <w:pPr>
              <w:rPr>
                <w:b/>
                <w:bCs/>
                <w:sz w:val="16"/>
                <w:szCs w:val="18"/>
                <w:lang w:eastAsia="zh-CN"/>
              </w:rPr>
            </w:pPr>
            <w:r>
              <w:rPr>
                <w:b/>
                <w:bCs/>
                <w:sz w:val="16"/>
                <w:szCs w:val="18"/>
                <w:lang w:eastAsia="zh-CN"/>
              </w:rPr>
              <w:t>Frequently</w:t>
            </w:r>
          </w:p>
          <w:p w14:paraId="506C1CFD" w14:textId="77777777" w:rsidR="0051288B" w:rsidRDefault="0051288B">
            <w:pPr>
              <w:rPr>
                <w:sz w:val="16"/>
                <w:szCs w:val="18"/>
                <w:lang w:eastAsia="zh-CN"/>
              </w:rPr>
            </w:pPr>
            <w:r>
              <w:rPr>
                <w:sz w:val="12"/>
                <w:szCs w:val="14"/>
                <w:lang w:eastAsia="zh-CN"/>
              </w:rPr>
              <w:t>(30-60% of time)</w:t>
            </w:r>
          </w:p>
        </w:tc>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10960" w14:textId="77777777" w:rsidR="0051288B" w:rsidRDefault="0051288B">
            <w:pPr>
              <w:rPr>
                <w:sz w:val="16"/>
                <w:szCs w:val="18"/>
                <w:lang w:eastAsia="zh-CN"/>
              </w:rPr>
            </w:pPr>
            <w:r>
              <w:rPr>
                <w:b/>
                <w:bCs/>
                <w:sz w:val="16"/>
                <w:szCs w:val="18"/>
                <w:lang w:eastAsia="zh-CN"/>
              </w:rPr>
              <w:t>Constantly</w:t>
            </w:r>
          </w:p>
          <w:p w14:paraId="62F17E31" w14:textId="77777777" w:rsidR="0051288B" w:rsidRDefault="0051288B">
            <w:pPr>
              <w:rPr>
                <w:sz w:val="16"/>
                <w:szCs w:val="18"/>
                <w:lang w:eastAsia="zh-CN"/>
              </w:rPr>
            </w:pPr>
            <w:r>
              <w:rPr>
                <w:sz w:val="12"/>
                <w:szCs w:val="14"/>
                <w:lang w:eastAsia="zh-CN"/>
              </w:rPr>
              <w:t>(&gt; 60% of time)</w:t>
            </w:r>
          </w:p>
        </w:tc>
      </w:tr>
      <w:tr w:rsidR="0051288B" w14:paraId="1C5785C0"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D30FB2" w14:textId="77777777" w:rsidR="0051288B" w:rsidRDefault="0051288B">
            <w:pPr>
              <w:rPr>
                <w:sz w:val="16"/>
                <w:szCs w:val="16"/>
                <w:lang w:eastAsia="zh-CN"/>
              </w:rPr>
            </w:pPr>
            <w:r>
              <w:rPr>
                <w:sz w:val="16"/>
                <w:szCs w:val="16"/>
                <w:lang w:eastAsia="zh-CN"/>
              </w:rPr>
              <w:t xml:space="preserve">Outside work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50E02A5"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5884BD6"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8D206B1" w14:textId="77777777" w:rsidR="0051288B" w:rsidRDefault="0051288B">
            <w:pPr>
              <w:rPr>
                <w:sz w:val="16"/>
                <w:szCs w:val="16"/>
                <w:lang w:eastAsia="zh-CN"/>
              </w:rPr>
            </w:pPr>
          </w:p>
        </w:tc>
      </w:tr>
      <w:tr w:rsidR="0051288B" w14:paraId="7A87B6CF"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4B2DB3C" w14:textId="77777777" w:rsidR="0051288B" w:rsidRDefault="0051288B">
            <w:pPr>
              <w:rPr>
                <w:sz w:val="16"/>
                <w:szCs w:val="16"/>
                <w:lang w:eastAsia="zh-CN"/>
              </w:rPr>
            </w:pPr>
            <w:r>
              <w:rPr>
                <w:sz w:val="16"/>
                <w:szCs w:val="16"/>
                <w:lang w:eastAsia="zh-CN"/>
              </w:rPr>
              <w:t>Extremes of temperature (</w:t>
            </w:r>
            <w:proofErr w:type="spellStart"/>
            <w:r>
              <w:rPr>
                <w:sz w:val="16"/>
                <w:szCs w:val="16"/>
                <w:lang w:eastAsia="zh-CN"/>
              </w:rPr>
              <w:t>eg</w:t>
            </w:r>
            <w:proofErr w:type="spellEnd"/>
            <w:r>
              <w:rPr>
                <w:sz w:val="16"/>
                <w:szCs w:val="16"/>
                <w:lang w:eastAsia="zh-CN"/>
              </w:rPr>
              <w:t>: fridge/ furnace)</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C916763" w14:textId="77777777" w:rsidR="0051288B" w:rsidRDefault="0051288B">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1380B98"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219CC3" w14:textId="77777777" w:rsidR="0051288B" w:rsidRDefault="0051288B">
            <w:pPr>
              <w:rPr>
                <w:sz w:val="16"/>
                <w:szCs w:val="16"/>
                <w:lang w:eastAsia="zh-CN"/>
              </w:rPr>
            </w:pPr>
          </w:p>
        </w:tc>
      </w:tr>
      <w:tr w:rsidR="0051288B" w14:paraId="16AE231F"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37D1876" w14:textId="77777777" w:rsidR="0051288B" w:rsidRDefault="0051288B">
            <w:pPr>
              <w:rPr>
                <w:sz w:val="16"/>
                <w:szCs w:val="16"/>
                <w:lang w:eastAsia="zh-CN"/>
              </w:rPr>
            </w:pPr>
            <w:r>
              <w:rPr>
                <w:sz w:val="16"/>
                <w:szCs w:val="16"/>
                <w:lang w:eastAsia="zh-CN"/>
              </w:rPr>
              <w:t>## Potential for exposure to body fluids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1204B0C" w14:textId="77777777" w:rsidR="0051288B" w:rsidRDefault="0051288B">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EEBDF94"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ED10E5" w14:textId="77777777" w:rsidR="0051288B" w:rsidRDefault="0051288B">
            <w:pPr>
              <w:rPr>
                <w:sz w:val="16"/>
                <w:szCs w:val="16"/>
                <w:lang w:eastAsia="zh-CN"/>
              </w:rPr>
            </w:pPr>
          </w:p>
        </w:tc>
      </w:tr>
      <w:tr w:rsidR="0051288B" w14:paraId="23319CF8"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1860E8A" w14:textId="77777777" w:rsidR="0051288B" w:rsidRDefault="0051288B">
            <w:pPr>
              <w:rPr>
                <w:sz w:val="16"/>
                <w:szCs w:val="16"/>
                <w:lang w:eastAsia="zh-CN"/>
              </w:rPr>
            </w:pPr>
            <w:r>
              <w:rPr>
                <w:sz w:val="16"/>
                <w:szCs w:val="16"/>
                <w:lang w:eastAsia="zh-CN"/>
              </w:rPr>
              <w:t>## Noise (greater than 80 dba - 8 hrs twa)</w:t>
            </w:r>
          </w:p>
        </w:tc>
        <w:tc>
          <w:tcPr>
            <w:tcW w:w="1313" w:type="dxa"/>
            <w:tcBorders>
              <w:top w:val="single" w:sz="4" w:space="0" w:color="auto"/>
              <w:left w:val="single" w:sz="4" w:space="0" w:color="auto"/>
              <w:bottom w:val="single" w:sz="4" w:space="0" w:color="auto"/>
              <w:right w:val="single" w:sz="4" w:space="0" w:color="auto"/>
            </w:tcBorders>
            <w:vAlign w:val="center"/>
            <w:hideMark/>
          </w:tcPr>
          <w:p w14:paraId="7EE89966" w14:textId="77777777" w:rsidR="0051288B" w:rsidRDefault="0051288B">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C51D305"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192F20" w14:textId="77777777" w:rsidR="0051288B" w:rsidRDefault="0051288B">
            <w:pPr>
              <w:rPr>
                <w:sz w:val="16"/>
                <w:szCs w:val="16"/>
                <w:lang w:eastAsia="zh-CN"/>
              </w:rPr>
            </w:pPr>
          </w:p>
        </w:tc>
      </w:tr>
      <w:tr w:rsidR="0051288B" w14:paraId="43233482" w14:textId="77777777">
        <w:trPr>
          <w:jc w:val="center"/>
        </w:trPr>
        <w:tc>
          <w:tcPr>
            <w:tcW w:w="5929" w:type="dxa"/>
            <w:tcBorders>
              <w:top w:val="single" w:sz="4" w:space="0" w:color="auto"/>
              <w:left w:val="single" w:sz="4" w:space="0" w:color="auto"/>
              <w:bottom w:val="nil"/>
              <w:right w:val="single" w:sz="4" w:space="0" w:color="auto"/>
            </w:tcBorders>
            <w:vAlign w:val="center"/>
            <w:hideMark/>
          </w:tcPr>
          <w:p w14:paraId="415F8E5D" w14:textId="77777777" w:rsidR="0051288B" w:rsidRDefault="0051288B">
            <w:pPr>
              <w:rPr>
                <w:sz w:val="16"/>
                <w:szCs w:val="16"/>
                <w:lang w:eastAsia="zh-CN"/>
              </w:rPr>
            </w:pPr>
            <w:r>
              <w:rPr>
                <w:sz w:val="16"/>
                <w:szCs w:val="16"/>
                <w:lang w:eastAsia="zh-CN"/>
              </w:rPr>
              <w:t>## Exposure to hazardous substances (</w:t>
            </w:r>
            <w:proofErr w:type="spellStart"/>
            <w:r>
              <w:rPr>
                <w:sz w:val="16"/>
                <w:szCs w:val="16"/>
                <w:lang w:eastAsia="zh-CN"/>
              </w:rPr>
              <w:t>eg</w:t>
            </w:r>
            <w:proofErr w:type="spellEnd"/>
            <w:r>
              <w:rPr>
                <w:sz w:val="16"/>
                <w:szCs w:val="16"/>
                <w:lang w:eastAsia="zh-CN"/>
              </w:rPr>
              <w:t>: solvents, liquids, dust, fumes, biohazards). Specify below:</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9E56F70"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41F0D382"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EEF086E" w14:textId="77777777" w:rsidR="0051288B" w:rsidRDefault="0051288B">
            <w:pPr>
              <w:rPr>
                <w:sz w:val="16"/>
                <w:szCs w:val="16"/>
                <w:lang w:eastAsia="zh-CN"/>
              </w:rPr>
            </w:pPr>
          </w:p>
        </w:tc>
      </w:tr>
      <w:tr w:rsidR="0051288B" w14:paraId="632C4F64"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8A2432F" w14:textId="77777777" w:rsidR="0051288B" w:rsidRDefault="0051288B">
            <w:pPr>
              <w:rPr>
                <w:sz w:val="16"/>
                <w:szCs w:val="16"/>
                <w:lang w:eastAsia="zh-CN"/>
              </w:rPr>
            </w:pPr>
            <w:r>
              <w:rPr>
                <w:sz w:val="16"/>
                <w:szCs w:val="16"/>
                <w:lang w:eastAsia="zh-CN"/>
              </w:rPr>
              <w:t>Frequent hand washing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3F82164"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125BF77"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02EEC4E" w14:textId="77777777" w:rsidR="0051288B" w:rsidRDefault="0051288B">
            <w:pPr>
              <w:rPr>
                <w:sz w:val="16"/>
                <w:szCs w:val="16"/>
                <w:lang w:eastAsia="zh-CN"/>
              </w:rPr>
            </w:pPr>
          </w:p>
        </w:tc>
      </w:tr>
      <w:tr w:rsidR="0051288B" w14:paraId="199A1E29"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EE8E1D" w14:textId="77777777" w:rsidR="0051288B" w:rsidRDefault="0051288B">
            <w:pPr>
              <w:rPr>
                <w:sz w:val="16"/>
                <w:szCs w:val="16"/>
                <w:lang w:eastAsia="zh-CN"/>
              </w:rPr>
            </w:pPr>
            <w:r>
              <w:rPr>
                <w:sz w:val="16"/>
                <w:szCs w:val="16"/>
                <w:lang w:eastAsia="zh-CN"/>
              </w:rPr>
              <w:t xml:space="preserve">Ionising radiation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BCEBFC3" w14:textId="77777777" w:rsidR="0051288B" w:rsidRDefault="0051288B">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59F4B6B"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B1D2ED3" w14:textId="77777777" w:rsidR="0051288B" w:rsidRDefault="0051288B">
            <w:pPr>
              <w:rPr>
                <w:sz w:val="16"/>
                <w:szCs w:val="16"/>
                <w:lang w:eastAsia="zh-CN"/>
              </w:rPr>
            </w:pPr>
          </w:p>
        </w:tc>
      </w:tr>
      <w:tr w:rsidR="0051288B" w14:paraId="0241E7A5" w14:textId="77777777">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883C5A3" w14:textId="77777777" w:rsidR="0051288B" w:rsidRDefault="0051288B">
            <w:pPr>
              <w:rPr>
                <w:sz w:val="16"/>
                <w:szCs w:val="16"/>
                <w:lang w:eastAsia="zh-CN"/>
              </w:rPr>
            </w:pPr>
            <w:r>
              <w:rPr>
                <w:b/>
                <w:bCs/>
                <w:sz w:val="16"/>
                <w:szCs w:val="16"/>
                <w:lang w:eastAsia="zh-CN"/>
              </w:rPr>
              <w:t>EQUIPMENT/TOOLS/MACHINES USED</w:t>
            </w:r>
          </w:p>
        </w:tc>
      </w:tr>
      <w:tr w:rsidR="0051288B" w14:paraId="48069AF0"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56047DC" w14:textId="77777777" w:rsidR="0051288B" w:rsidRDefault="0051288B">
            <w:pPr>
              <w:rPr>
                <w:sz w:val="16"/>
                <w:szCs w:val="16"/>
                <w:lang w:eastAsia="zh-CN"/>
              </w:rPr>
            </w:pPr>
            <w:r>
              <w:rPr>
                <w:sz w:val="16"/>
                <w:szCs w:val="16"/>
                <w:lang w:eastAsia="zh-CN"/>
              </w:rPr>
              <w:t xml:space="preserve">## Food handling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B18F20" w14:textId="77777777" w:rsidR="0051288B" w:rsidRDefault="0051288B">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3BCCA50D"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4E4C92D" w14:textId="77777777" w:rsidR="0051288B" w:rsidRDefault="0051288B">
            <w:pPr>
              <w:rPr>
                <w:sz w:val="16"/>
                <w:szCs w:val="16"/>
                <w:lang w:eastAsia="zh-CN"/>
              </w:rPr>
            </w:pPr>
          </w:p>
        </w:tc>
      </w:tr>
      <w:tr w:rsidR="0051288B" w14:paraId="718EE33F"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072CFFD" w14:textId="77777777" w:rsidR="0051288B" w:rsidRDefault="0051288B">
            <w:pPr>
              <w:rPr>
                <w:sz w:val="16"/>
                <w:szCs w:val="16"/>
                <w:lang w:eastAsia="zh-CN"/>
              </w:rPr>
            </w:pPr>
            <w:r>
              <w:rPr>
                <w:sz w:val="16"/>
                <w:szCs w:val="16"/>
                <w:lang w:eastAsia="zh-CN"/>
              </w:rPr>
              <w:t>## Driving university vehicles(</w:t>
            </w:r>
            <w:proofErr w:type="spellStart"/>
            <w:r>
              <w:rPr>
                <w:sz w:val="16"/>
                <w:szCs w:val="16"/>
                <w:lang w:eastAsia="zh-CN"/>
              </w:rPr>
              <w:t>eg</w:t>
            </w:r>
            <w:proofErr w:type="spellEnd"/>
            <w:r>
              <w:rPr>
                <w:sz w:val="16"/>
                <w:szCs w:val="16"/>
                <w:lang w:eastAsia="zh-CN"/>
              </w:rPr>
              <w:t xml:space="preserve">: car/van/LGV/PCV)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FA1FED8" w14:textId="77777777" w:rsidR="0051288B" w:rsidRDefault="0051288B">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54BA6774"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E1FB5D2" w14:textId="77777777" w:rsidR="0051288B" w:rsidRDefault="0051288B">
            <w:pPr>
              <w:rPr>
                <w:sz w:val="16"/>
                <w:szCs w:val="16"/>
                <w:lang w:eastAsia="zh-CN"/>
              </w:rPr>
            </w:pPr>
          </w:p>
        </w:tc>
      </w:tr>
      <w:tr w:rsidR="0051288B" w14:paraId="3E56358B"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1B0DD4D" w14:textId="77777777" w:rsidR="0051288B" w:rsidRDefault="0051288B">
            <w:pPr>
              <w:rPr>
                <w:sz w:val="16"/>
                <w:szCs w:val="16"/>
                <w:lang w:eastAsia="zh-CN"/>
              </w:rPr>
            </w:pPr>
            <w:r>
              <w:rPr>
                <w:sz w:val="16"/>
                <w:szCs w:val="16"/>
                <w:lang w:eastAsia="zh-CN"/>
              </w:rPr>
              <w:t>## Use of latex gloves (prohibited unless specific clinical necessity)</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9269EBA" w14:textId="77777777" w:rsidR="0051288B" w:rsidRDefault="0051288B">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9A4118C"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64208BE" w14:textId="77777777" w:rsidR="0051288B" w:rsidRDefault="0051288B">
            <w:pPr>
              <w:rPr>
                <w:sz w:val="16"/>
                <w:szCs w:val="16"/>
                <w:lang w:eastAsia="zh-CN"/>
              </w:rPr>
            </w:pPr>
          </w:p>
        </w:tc>
      </w:tr>
      <w:tr w:rsidR="0051288B" w14:paraId="7144313E"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C50EB25" w14:textId="77777777" w:rsidR="0051288B" w:rsidRDefault="0051288B">
            <w:pPr>
              <w:rPr>
                <w:sz w:val="16"/>
                <w:szCs w:val="16"/>
                <w:lang w:eastAsia="zh-CN"/>
              </w:rPr>
            </w:pPr>
            <w:r>
              <w:rPr>
                <w:sz w:val="16"/>
                <w:szCs w:val="16"/>
                <w:lang w:eastAsia="zh-CN"/>
              </w:rPr>
              <w:t>## Vibrating tools (</w:t>
            </w:r>
            <w:proofErr w:type="spellStart"/>
            <w:r>
              <w:rPr>
                <w:sz w:val="16"/>
                <w:szCs w:val="16"/>
                <w:lang w:eastAsia="zh-CN"/>
              </w:rPr>
              <w:t>eg</w:t>
            </w:r>
            <w:proofErr w:type="spellEnd"/>
            <w:r>
              <w:rPr>
                <w:sz w:val="16"/>
                <w:szCs w:val="16"/>
                <w:lang w:eastAsia="zh-CN"/>
              </w:rPr>
              <w:t xml:space="preserve">: </w:t>
            </w:r>
            <w:proofErr w:type="spellStart"/>
            <w:r>
              <w:rPr>
                <w:sz w:val="16"/>
                <w:szCs w:val="16"/>
                <w:lang w:eastAsia="zh-CN"/>
              </w:rPr>
              <w:t>strimmers</w:t>
            </w:r>
            <w:proofErr w:type="spellEnd"/>
            <w:r>
              <w:rPr>
                <w:sz w:val="16"/>
                <w:szCs w:val="16"/>
                <w:lang w:eastAsia="zh-CN"/>
              </w:rPr>
              <w:t xml:space="preserve">, hammer drill, lawnmowers)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7598F29" w14:textId="77777777" w:rsidR="0051288B" w:rsidRDefault="0051288B">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D5CB85"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1ED8CEC" w14:textId="77777777" w:rsidR="0051288B" w:rsidRDefault="0051288B">
            <w:pPr>
              <w:rPr>
                <w:sz w:val="16"/>
                <w:szCs w:val="16"/>
                <w:lang w:eastAsia="zh-CN"/>
              </w:rPr>
            </w:pPr>
          </w:p>
        </w:tc>
      </w:tr>
      <w:tr w:rsidR="0051288B" w14:paraId="15543F26" w14:textId="77777777">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20CDC" w14:textId="77777777" w:rsidR="0051288B" w:rsidRDefault="0051288B">
            <w:pPr>
              <w:rPr>
                <w:sz w:val="16"/>
                <w:szCs w:val="16"/>
                <w:lang w:eastAsia="zh-CN"/>
              </w:rPr>
            </w:pPr>
            <w:r>
              <w:rPr>
                <w:b/>
                <w:bCs/>
                <w:sz w:val="16"/>
                <w:szCs w:val="16"/>
                <w:lang w:eastAsia="zh-CN"/>
              </w:rPr>
              <w:t>PHYSICAL ABILITIES</w:t>
            </w:r>
          </w:p>
        </w:tc>
      </w:tr>
      <w:tr w:rsidR="0051288B" w14:paraId="281C28D4"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C074582" w14:textId="77777777" w:rsidR="0051288B" w:rsidRDefault="0051288B">
            <w:pPr>
              <w:rPr>
                <w:sz w:val="16"/>
                <w:szCs w:val="16"/>
                <w:lang w:eastAsia="zh-CN"/>
              </w:rPr>
            </w:pPr>
            <w:r>
              <w:rPr>
                <w:sz w:val="16"/>
                <w:szCs w:val="16"/>
                <w:lang w:eastAsia="zh-CN"/>
              </w:rPr>
              <w:t>Load manual handling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1E02689E"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D742773"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C1A4D81" w14:textId="77777777" w:rsidR="0051288B" w:rsidRDefault="0051288B">
            <w:pPr>
              <w:rPr>
                <w:sz w:val="16"/>
                <w:szCs w:val="16"/>
                <w:lang w:eastAsia="zh-CN"/>
              </w:rPr>
            </w:pPr>
          </w:p>
        </w:tc>
      </w:tr>
      <w:tr w:rsidR="0051288B" w14:paraId="1AEAD265"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B57141F" w14:textId="77777777" w:rsidR="0051288B" w:rsidRDefault="0051288B">
            <w:pPr>
              <w:rPr>
                <w:sz w:val="16"/>
                <w:szCs w:val="16"/>
                <w:lang w:eastAsia="zh-CN"/>
              </w:rPr>
            </w:pPr>
            <w:r>
              <w:rPr>
                <w:sz w:val="16"/>
                <w:szCs w:val="16"/>
                <w:lang w:eastAsia="zh-CN"/>
              </w:rPr>
              <w:t>Repetitive crouching/kneeling/stooping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6ABD190"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8935527"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4736C330" w14:textId="77777777" w:rsidR="0051288B" w:rsidRDefault="0051288B">
            <w:pPr>
              <w:rPr>
                <w:sz w:val="16"/>
                <w:szCs w:val="16"/>
                <w:lang w:eastAsia="zh-CN"/>
              </w:rPr>
            </w:pPr>
          </w:p>
        </w:tc>
      </w:tr>
      <w:tr w:rsidR="0051288B" w14:paraId="258E2CA6"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D962AE2" w14:textId="77777777" w:rsidR="0051288B" w:rsidRDefault="0051288B">
            <w:pPr>
              <w:rPr>
                <w:sz w:val="16"/>
                <w:szCs w:val="16"/>
                <w:lang w:eastAsia="zh-CN"/>
              </w:rPr>
            </w:pPr>
            <w:r>
              <w:rPr>
                <w:sz w:val="16"/>
                <w:szCs w:val="16"/>
                <w:lang w:eastAsia="zh-CN"/>
              </w:rPr>
              <w:t>Repetitive pulling/pushing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4F7F0CD"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DDB3FF"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324F4170" w14:textId="77777777" w:rsidR="0051288B" w:rsidRDefault="0051288B">
            <w:pPr>
              <w:rPr>
                <w:sz w:val="16"/>
                <w:szCs w:val="16"/>
                <w:lang w:eastAsia="zh-CN"/>
              </w:rPr>
            </w:pPr>
          </w:p>
        </w:tc>
      </w:tr>
      <w:tr w:rsidR="0051288B" w14:paraId="48CC0C90"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A53904E" w14:textId="77777777" w:rsidR="0051288B" w:rsidRDefault="0051288B">
            <w:pPr>
              <w:rPr>
                <w:sz w:val="16"/>
                <w:szCs w:val="16"/>
                <w:lang w:eastAsia="zh-CN"/>
              </w:rPr>
            </w:pPr>
            <w:r>
              <w:rPr>
                <w:sz w:val="16"/>
                <w:szCs w:val="16"/>
                <w:lang w:eastAsia="zh-CN"/>
              </w:rPr>
              <w:lastRenderedPageBreak/>
              <w:t>Repetitive lifting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D3DC6C"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24BBFE24"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5B117BED" w14:textId="77777777" w:rsidR="0051288B" w:rsidRDefault="0051288B">
            <w:pPr>
              <w:rPr>
                <w:sz w:val="16"/>
                <w:szCs w:val="16"/>
                <w:lang w:eastAsia="zh-CN"/>
              </w:rPr>
            </w:pPr>
          </w:p>
        </w:tc>
      </w:tr>
      <w:tr w:rsidR="0051288B" w14:paraId="6CE4E0A8"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570AC581" w14:textId="77777777" w:rsidR="0051288B" w:rsidRDefault="0051288B">
            <w:pPr>
              <w:rPr>
                <w:sz w:val="16"/>
                <w:szCs w:val="16"/>
                <w:lang w:eastAsia="zh-CN"/>
              </w:rPr>
            </w:pPr>
            <w:r>
              <w:rPr>
                <w:sz w:val="16"/>
                <w:szCs w:val="16"/>
                <w:lang w:eastAsia="zh-CN"/>
              </w:rPr>
              <w:t>Standing for prolonged periods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347D3DB"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05976B47"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CFB39CB" w14:textId="77777777" w:rsidR="0051288B" w:rsidRDefault="0051288B">
            <w:pPr>
              <w:rPr>
                <w:sz w:val="16"/>
                <w:szCs w:val="16"/>
                <w:lang w:eastAsia="zh-CN"/>
              </w:rPr>
            </w:pPr>
          </w:p>
        </w:tc>
      </w:tr>
      <w:tr w:rsidR="0051288B" w14:paraId="631BAC51"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238B8AEA" w14:textId="77777777" w:rsidR="0051288B" w:rsidRDefault="0051288B">
            <w:pPr>
              <w:rPr>
                <w:sz w:val="16"/>
                <w:szCs w:val="16"/>
                <w:lang w:eastAsia="zh-CN"/>
              </w:rPr>
            </w:pPr>
            <w:r>
              <w:rPr>
                <w:sz w:val="16"/>
                <w:szCs w:val="16"/>
                <w:lang w:eastAsia="zh-CN"/>
              </w:rPr>
              <w:t>Repetitive climbing (</w:t>
            </w:r>
            <w:proofErr w:type="spellStart"/>
            <w:r>
              <w:rPr>
                <w:sz w:val="16"/>
                <w:szCs w:val="16"/>
                <w:lang w:eastAsia="zh-CN"/>
              </w:rPr>
              <w:t>ie</w:t>
            </w:r>
            <w:proofErr w:type="spellEnd"/>
            <w:r>
              <w:rPr>
                <w:sz w:val="16"/>
                <w:szCs w:val="16"/>
                <w:lang w:eastAsia="zh-CN"/>
              </w:rPr>
              <w:t>: steps, stools, ladders, stairs)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B5CEC7A"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6E8EA5F"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074277C" w14:textId="77777777" w:rsidR="0051288B" w:rsidRDefault="0051288B">
            <w:pPr>
              <w:rPr>
                <w:sz w:val="16"/>
                <w:szCs w:val="16"/>
                <w:lang w:eastAsia="zh-CN"/>
              </w:rPr>
            </w:pPr>
          </w:p>
        </w:tc>
      </w:tr>
      <w:tr w:rsidR="0051288B" w14:paraId="307A6B38"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37AE8B53" w14:textId="77777777" w:rsidR="0051288B" w:rsidRDefault="0051288B">
            <w:pPr>
              <w:rPr>
                <w:sz w:val="16"/>
                <w:szCs w:val="16"/>
                <w:lang w:eastAsia="zh-CN"/>
              </w:rPr>
            </w:pPr>
            <w:r>
              <w:rPr>
                <w:sz w:val="16"/>
                <w:szCs w:val="16"/>
                <w:lang w:eastAsia="zh-CN"/>
              </w:rPr>
              <w:t>Fine motor grips (</w:t>
            </w:r>
            <w:proofErr w:type="spellStart"/>
            <w:r>
              <w:rPr>
                <w:sz w:val="16"/>
                <w:szCs w:val="16"/>
                <w:lang w:eastAsia="zh-CN"/>
              </w:rPr>
              <w:t>eg</w:t>
            </w:r>
            <w:proofErr w:type="spellEnd"/>
            <w:r>
              <w:rPr>
                <w:sz w:val="16"/>
                <w:szCs w:val="16"/>
                <w:lang w:eastAsia="zh-CN"/>
              </w:rPr>
              <w:t>: pipetting)</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E23B835"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B5EA6E9"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79363ACB" w14:textId="77777777" w:rsidR="0051288B" w:rsidRDefault="0051288B">
            <w:pPr>
              <w:rPr>
                <w:sz w:val="16"/>
                <w:szCs w:val="16"/>
                <w:lang w:eastAsia="zh-CN"/>
              </w:rPr>
            </w:pPr>
          </w:p>
        </w:tc>
      </w:tr>
      <w:tr w:rsidR="0051288B" w14:paraId="542E83BA"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370055B" w14:textId="77777777" w:rsidR="0051288B" w:rsidRDefault="0051288B">
            <w:pPr>
              <w:rPr>
                <w:sz w:val="16"/>
                <w:szCs w:val="16"/>
                <w:lang w:eastAsia="zh-CN"/>
              </w:rPr>
            </w:pPr>
            <w:r>
              <w:rPr>
                <w:sz w:val="16"/>
                <w:szCs w:val="16"/>
                <w:lang w:eastAsia="zh-CN"/>
              </w:rPr>
              <w:t>Gross motor grips</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B8A4EDF"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400A08B"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071BE50B" w14:textId="77777777" w:rsidR="0051288B" w:rsidRDefault="0051288B">
            <w:pPr>
              <w:rPr>
                <w:sz w:val="16"/>
                <w:szCs w:val="16"/>
                <w:lang w:eastAsia="zh-CN"/>
              </w:rPr>
            </w:pPr>
          </w:p>
        </w:tc>
      </w:tr>
      <w:tr w:rsidR="0051288B" w14:paraId="5D6D7D85"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17806145" w14:textId="77777777" w:rsidR="0051288B" w:rsidRDefault="0051288B">
            <w:pPr>
              <w:rPr>
                <w:sz w:val="16"/>
                <w:szCs w:val="16"/>
                <w:lang w:eastAsia="zh-CN"/>
              </w:rPr>
            </w:pPr>
            <w:r>
              <w:rPr>
                <w:sz w:val="16"/>
                <w:szCs w:val="16"/>
                <w:lang w:eastAsia="zh-CN"/>
              </w:rPr>
              <w:t>Repetitive reaching below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32060B8"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7C2B45B6"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31E5347" w14:textId="77777777" w:rsidR="0051288B" w:rsidRDefault="0051288B">
            <w:pPr>
              <w:rPr>
                <w:sz w:val="16"/>
                <w:szCs w:val="16"/>
                <w:lang w:eastAsia="zh-CN"/>
              </w:rPr>
            </w:pPr>
          </w:p>
        </w:tc>
      </w:tr>
      <w:tr w:rsidR="0051288B" w14:paraId="485BE9D2"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4C753008" w14:textId="77777777" w:rsidR="0051288B" w:rsidRDefault="0051288B">
            <w:pPr>
              <w:rPr>
                <w:sz w:val="16"/>
                <w:szCs w:val="16"/>
                <w:lang w:eastAsia="zh-CN"/>
              </w:rPr>
            </w:pPr>
            <w:r>
              <w:rPr>
                <w:sz w:val="16"/>
                <w:szCs w:val="16"/>
                <w:lang w:eastAsia="zh-CN"/>
              </w:rPr>
              <w:t>Repetitive reaching at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6C07F25"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61DA78EB"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155DBE58" w14:textId="77777777" w:rsidR="0051288B" w:rsidRDefault="0051288B">
            <w:pPr>
              <w:rPr>
                <w:sz w:val="16"/>
                <w:szCs w:val="16"/>
                <w:lang w:eastAsia="zh-CN"/>
              </w:rPr>
            </w:pPr>
          </w:p>
        </w:tc>
      </w:tr>
      <w:tr w:rsidR="0051288B" w14:paraId="615E1A13"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0925EB71" w14:textId="77777777" w:rsidR="0051288B" w:rsidRDefault="0051288B">
            <w:pPr>
              <w:rPr>
                <w:sz w:val="16"/>
                <w:szCs w:val="16"/>
                <w:lang w:eastAsia="zh-CN"/>
              </w:rPr>
            </w:pPr>
            <w:r>
              <w:rPr>
                <w:sz w:val="16"/>
                <w:szCs w:val="16"/>
                <w:lang w:eastAsia="zh-CN"/>
              </w:rPr>
              <w:t>Repetitive reaching above shoulder height</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EC612D7"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5FCD6BD7"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66AEF79C" w14:textId="77777777" w:rsidR="0051288B" w:rsidRDefault="0051288B">
            <w:pPr>
              <w:rPr>
                <w:sz w:val="16"/>
                <w:szCs w:val="16"/>
                <w:lang w:eastAsia="zh-CN"/>
              </w:rPr>
            </w:pPr>
          </w:p>
        </w:tc>
      </w:tr>
      <w:tr w:rsidR="0051288B" w14:paraId="18D2E260" w14:textId="77777777">
        <w:trPr>
          <w:jc w:val="center"/>
        </w:trPr>
        <w:tc>
          <w:tcPr>
            <w:tcW w:w="98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1B3526" w14:textId="77777777" w:rsidR="0051288B" w:rsidRDefault="0051288B">
            <w:pPr>
              <w:rPr>
                <w:sz w:val="16"/>
                <w:szCs w:val="16"/>
                <w:lang w:eastAsia="zh-CN"/>
              </w:rPr>
            </w:pPr>
            <w:r>
              <w:rPr>
                <w:b/>
                <w:bCs/>
                <w:sz w:val="16"/>
                <w:szCs w:val="16"/>
                <w:lang w:eastAsia="zh-CN"/>
              </w:rPr>
              <w:t>PSYCHOSOCIAL ISSUES</w:t>
            </w:r>
          </w:p>
        </w:tc>
      </w:tr>
      <w:tr w:rsidR="0051288B" w14:paraId="2E6B37FF"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D43422E" w14:textId="77777777" w:rsidR="0051288B" w:rsidRDefault="0051288B">
            <w:pPr>
              <w:rPr>
                <w:sz w:val="16"/>
                <w:szCs w:val="16"/>
                <w:lang w:eastAsia="zh-CN"/>
              </w:rPr>
            </w:pPr>
            <w:r>
              <w:rPr>
                <w:sz w:val="16"/>
                <w:szCs w:val="16"/>
                <w:lang w:eastAsia="zh-CN"/>
              </w:rPr>
              <w:t>Face to face contact with public</w:t>
            </w:r>
          </w:p>
        </w:tc>
        <w:tc>
          <w:tcPr>
            <w:tcW w:w="1313" w:type="dxa"/>
            <w:tcBorders>
              <w:top w:val="single" w:sz="4" w:space="0" w:color="auto"/>
              <w:left w:val="single" w:sz="4" w:space="0" w:color="auto"/>
              <w:bottom w:val="single" w:sz="4" w:space="0" w:color="auto"/>
              <w:right w:val="single" w:sz="4" w:space="0" w:color="auto"/>
            </w:tcBorders>
            <w:vAlign w:val="center"/>
          </w:tcPr>
          <w:p w14:paraId="484EDF96"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14E46785"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19640D9E" w14:textId="77777777" w:rsidR="0051288B" w:rsidRDefault="0051288B">
            <w:pPr>
              <w:rPr>
                <w:sz w:val="16"/>
                <w:szCs w:val="16"/>
                <w:lang w:eastAsia="zh-CN"/>
              </w:rPr>
            </w:pPr>
          </w:p>
        </w:tc>
      </w:tr>
      <w:tr w:rsidR="0051288B" w14:paraId="245879D9"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6250040E" w14:textId="77777777" w:rsidR="0051288B" w:rsidRDefault="0051288B">
            <w:pPr>
              <w:rPr>
                <w:sz w:val="16"/>
                <w:szCs w:val="16"/>
                <w:lang w:eastAsia="zh-CN"/>
              </w:rPr>
            </w:pPr>
            <w:r>
              <w:rPr>
                <w:sz w:val="16"/>
                <w:szCs w:val="16"/>
                <w:lang w:eastAsia="zh-CN"/>
              </w:rPr>
              <w:t>Lone working</w:t>
            </w:r>
          </w:p>
        </w:tc>
        <w:tc>
          <w:tcPr>
            <w:tcW w:w="1313" w:type="dxa"/>
            <w:tcBorders>
              <w:top w:val="single" w:sz="4" w:space="0" w:color="auto"/>
              <w:left w:val="single" w:sz="4" w:space="0" w:color="auto"/>
              <w:bottom w:val="single" w:sz="4" w:space="0" w:color="auto"/>
              <w:right w:val="single" w:sz="4" w:space="0" w:color="auto"/>
            </w:tcBorders>
            <w:vAlign w:val="center"/>
          </w:tcPr>
          <w:p w14:paraId="32B885CC"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BF1AE7C" w14:textId="77777777" w:rsidR="0051288B" w:rsidRDefault="0051288B">
            <w:pPr>
              <w:rPr>
                <w:sz w:val="16"/>
                <w:szCs w:val="16"/>
                <w:lang w:eastAsia="zh-CN"/>
              </w:rPr>
            </w:pPr>
            <w:r>
              <w:rPr>
                <w:sz w:val="16"/>
                <w:szCs w:val="16"/>
                <w:lang w:eastAsia="zh-CN"/>
              </w:rPr>
              <w:t>X</w:t>
            </w:r>
          </w:p>
        </w:tc>
        <w:tc>
          <w:tcPr>
            <w:tcW w:w="1314" w:type="dxa"/>
            <w:tcBorders>
              <w:top w:val="single" w:sz="4" w:space="0" w:color="auto"/>
              <w:left w:val="single" w:sz="4" w:space="0" w:color="auto"/>
              <w:bottom w:val="single" w:sz="4" w:space="0" w:color="auto"/>
              <w:right w:val="single" w:sz="4" w:space="0" w:color="auto"/>
            </w:tcBorders>
            <w:vAlign w:val="center"/>
          </w:tcPr>
          <w:p w14:paraId="31BFC0E9" w14:textId="77777777" w:rsidR="0051288B" w:rsidRDefault="0051288B">
            <w:pPr>
              <w:rPr>
                <w:sz w:val="16"/>
                <w:szCs w:val="16"/>
                <w:lang w:eastAsia="zh-CN"/>
              </w:rPr>
            </w:pPr>
          </w:p>
        </w:tc>
      </w:tr>
      <w:tr w:rsidR="0051288B" w14:paraId="526EF8FA" w14:textId="77777777">
        <w:trPr>
          <w:jc w:val="center"/>
        </w:trPr>
        <w:tc>
          <w:tcPr>
            <w:tcW w:w="5929" w:type="dxa"/>
            <w:tcBorders>
              <w:top w:val="single" w:sz="4" w:space="0" w:color="auto"/>
              <w:left w:val="single" w:sz="4" w:space="0" w:color="auto"/>
              <w:bottom w:val="single" w:sz="4" w:space="0" w:color="auto"/>
              <w:right w:val="single" w:sz="4" w:space="0" w:color="auto"/>
            </w:tcBorders>
            <w:vAlign w:val="center"/>
            <w:hideMark/>
          </w:tcPr>
          <w:p w14:paraId="71472D15" w14:textId="77777777" w:rsidR="0051288B" w:rsidRDefault="0051288B">
            <w:pPr>
              <w:rPr>
                <w:sz w:val="16"/>
                <w:szCs w:val="16"/>
                <w:lang w:eastAsia="zh-CN"/>
              </w:rPr>
            </w:pPr>
            <w:r>
              <w:rPr>
                <w:sz w:val="16"/>
                <w:szCs w:val="16"/>
                <w:lang w:eastAsia="zh-CN"/>
              </w:rPr>
              <w:t xml:space="preserve">## Shift work/night work/on call duties </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9961C2" w14:textId="77777777" w:rsidR="0051288B" w:rsidRDefault="0051288B">
            <w:pPr>
              <w:rPr>
                <w:sz w:val="16"/>
                <w:szCs w:val="16"/>
                <w:lang w:eastAsia="zh-CN"/>
              </w:rPr>
            </w:pPr>
            <w:r>
              <w:rPr>
                <w:sz w:val="16"/>
                <w:szCs w:val="16"/>
                <w:lang w:eastAsia="zh-CN"/>
              </w:rPr>
              <w:t>N/A</w:t>
            </w:r>
          </w:p>
        </w:tc>
        <w:tc>
          <w:tcPr>
            <w:tcW w:w="1314" w:type="dxa"/>
            <w:tcBorders>
              <w:top w:val="single" w:sz="4" w:space="0" w:color="auto"/>
              <w:left w:val="single" w:sz="4" w:space="0" w:color="auto"/>
              <w:bottom w:val="single" w:sz="4" w:space="0" w:color="auto"/>
              <w:right w:val="single" w:sz="4" w:space="0" w:color="auto"/>
            </w:tcBorders>
            <w:vAlign w:val="center"/>
          </w:tcPr>
          <w:p w14:paraId="6148354D" w14:textId="77777777" w:rsidR="0051288B" w:rsidRDefault="0051288B">
            <w:pPr>
              <w:rPr>
                <w:sz w:val="16"/>
                <w:szCs w:val="16"/>
                <w:lang w:eastAsia="zh-CN"/>
              </w:rPr>
            </w:pPr>
          </w:p>
        </w:tc>
        <w:tc>
          <w:tcPr>
            <w:tcW w:w="1314" w:type="dxa"/>
            <w:tcBorders>
              <w:top w:val="single" w:sz="4" w:space="0" w:color="auto"/>
              <w:left w:val="single" w:sz="4" w:space="0" w:color="auto"/>
              <w:bottom w:val="single" w:sz="4" w:space="0" w:color="auto"/>
              <w:right w:val="single" w:sz="4" w:space="0" w:color="auto"/>
            </w:tcBorders>
            <w:vAlign w:val="center"/>
          </w:tcPr>
          <w:p w14:paraId="2A31C568" w14:textId="77777777" w:rsidR="0051288B" w:rsidRDefault="0051288B">
            <w:pPr>
              <w:rPr>
                <w:sz w:val="16"/>
                <w:szCs w:val="16"/>
                <w:lang w:eastAsia="zh-CN"/>
              </w:rPr>
            </w:pPr>
          </w:p>
        </w:tc>
      </w:tr>
    </w:tbl>
    <w:p w14:paraId="6C6FB7E1" w14:textId="77777777" w:rsidR="00444BE3" w:rsidRDefault="00444BE3"/>
    <w:sectPr w:rsidR="00444BE3" w:rsidSect="0051288B">
      <w:headerReference w:type="default" r:id="rId7"/>
      <w:headerReference w:type="first" r:id="rId8"/>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900C" w14:textId="77777777" w:rsidR="00651561" w:rsidRDefault="00651561">
      <w:pPr>
        <w:spacing w:before="0" w:after="0"/>
      </w:pPr>
      <w:r>
        <w:separator/>
      </w:r>
    </w:p>
  </w:endnote>
  <w:endnote w:type="continuationSeparator" w:id="0">
    <w:p w14:paraId="52430710" w14:textId="77777777" w:rsidR="00651561" w:rsidRDefault="006515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FFD4" w14:textId="77777777" w:rsidR="00651561" w:rsidRDefault="00651561">
      <w:pPr>
        <w:spacing w:before="0" w:after="0"/>
      </w:pPr>
      <w:r>
        <w:separator/>
      </w:r>
    </w:p>
  </w:footnote>
  <w:footnote w:type="continuationSeparator" w:id="0">
    <w:p w14:paraId="76D29FA3" w14:textId="77777777" w:rsidR="00651561" w:rsidRDefault="0065156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51288B" w14:paraId="6581B804" w14:textId="77777777">
      <w:trPr>
        <w:trHeight w:val="300"/>
      </w:trPr>
      <w:tc>
        <w:tcPr>
          <w:tcW w:w="3210" w:type="dxa"/>
        </w:tcPr>
        <w:p w14:paraId="51798206" w14:textId="77777777" w:rsidR="0051288B" w:rsidRDefault="0051288B">
          <w:pPr>
            <w:pStyle w:val="Header"/>
            <w:ind w:left="-115"/>
          </w:pPr>
        </w:p>
      </w:tc>
      <w:tc>
        <w:tcPr>
          <w:tcW w:w="3210" w:type="dxa"/>
        </w:tcPr>
        <w:p w14:paraId="3D7DF9DF" w14:textId="77777777" w:rsidR="0051288B" w:rsidRDefault="0051288B">
          <w:pPr>
            <w:pStyle w:val="Header"/>
            <w:jc w:val="center"/>
          </w:pPr>
        </w:p>
      </w:tc>
      <w:tc>
        <w:tcPr>
          <w:tcW w:w="3210" w:type="dxa"/>
        </w:tcPr>
        <w:p w14:paraId="24E7A3C0" w14:textId="77777777" w:rsidR="0051288B" w:rsidRDefault="0051288B">
          <w:pPr>
            <w:pStyle w:val="Header"/>
            <w:ind w:right="-115"/>
            <w:jc w:val="right"/>
          </w:pPr>
        </w:p>
      </w:tc>
    </w:tr>
  </w:tbl>
  <w:p w14:paraId="3C7D654B" w14:textId="77777777" w:rsidR="0051288B" w:rsidRDefault="00512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91D1" w14:textId="77777777" w:rsidR="0051288B" w:rsidRPr="0005274A" w:rsidRDefault="0051288B">
    <w:pPr>
      <w:pStyle w:val="DocTitle"/>
    </w:pPr>
    <w:r w:rsidRPr="002605E2">
      <w:rPr>
        <w:noProof/>
      </w:rPr>
      <w:drawing>
        <wp:anchor distT="0" distB="0" distL="114300" distR="114300" simplePos="0" relativeHeight="251659264" behindDoc="0" locked="0" layoutInCell="1" allowOverlap="1" wp14:anchorId="7ECDE10B" wp14:editId="3B3F4DEB">
          <wp:simplePos x="0" y="0"/>
          <wp:positionH relativeFrom="column">
            <wp:posOffset>3868420</wp:posOffset>
          </wp:positionH>
          <wp:positionV relativeFrom="paragraph">
            <wp:posOffset>-71755</wp:posOffset>
          </wp:positionV>
          <wp:extent cx="2226310" cy="577850"/>
          <wp:effectExtent l="0" t="0" r="2540" b="0"/>
          <wp:wrapSquare wrapText="bothSides"/>
          <wp:docPr id="7" name="Picture 6" descr="A blue text on a white background&#10;&#10;Description automatically generated">
            <a:extLst xmlns:a="http://schemas.openxmlformats.org/drawingml/2006/main">
              <a:ext uri="{FF2B5EF4-FFF2-40B4-BE49-F238E27FC236}">
                <a16:creationId xmlns:a16="http://schemas.microsoft.com/office/drawing/2014/main" id="{7EDCED22-C0B0-83A2-444E-D5233DE41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text on a white background&#10;&#10;Description automatically generated">
                    <a:extLst>
                      <a:ext uri="{FF2B5EF4-FFF2-40B4-BE49-F238E27FC236}">
                        <a16:creationId xmlns:a16="http://schemas.microsoft.com/office/drawing/2014/main" id="{7EDCED22-C0B0-83A2-444E-D5233DE413B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310" cy="577850"/>
                  </a:xfrm>
                  <a:prstGeom prst="rect">
                    <a:avLst/>
                  </a:prstGeom>
                </pic:spPr>
              </pic:pic>
            </a:graphicData>
          </a:graphic>
          <wp14:sizeRelH relativeFrom="margin">
            <wp14:pctWidth>0</wp14:pctWidth>
          </wp14:sizeRelH>
          <wp14:sizeRelV relativeFrom="margin">
            <wp14:pctHeight>0</wp14:pctHeight>
          </wp14:sizeRelV>
        </wp:anchor>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061F"/>
    <w:multiLevelType w:val="multilevel"/>
    <w:tmpl w:val="E340B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832B89"/>
    <w:multiLevelType w:val="multilevel"/>
    <w:tmpl w:val="CDF2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B7D6F"/>
    <w:multiLevelType w:val="hybridMultilevel"/>
    <w:tmpl w:val="E124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2E6747"/>
    <w:multiLevelType w:val="hybridMultilevel"/>
    <w:tmpl w:val="BCA20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088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195398">
    <w:abstractNumId w:val="0"/>
  </w:num>
  <w:num w:numId="3" w16cid:durableId="808404908">
    <w:abstractNumId w:val="3"/>
  </w:num>
  <w:num w:numId="4" w16cid:durableId="598565107">
    <w:abstractNumId w:val="1"/>
  </w:num>
  <w:num w:numId="5" w16cid:durableId="1536455850">
    <w:abstractNumId w:val="4"/>
  </w:num>
  <w:num w:numId="6" w16cid:durableId="2056613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8B"/>
    <w:rsid w:val="000024F9"/>
    <w:rsid w:val="00042F75"/>
    <w:rsid w:val="000533B9"/>
    <w:rsid w:val="00061944"/>
    <w:rsid w:val="00090580"/>
    <w:rsid w:val="000E236E"/>
    <w:rsid w:val="000E5C81"/>
    <w:rsid w:val="000F645C"/>
    <w:rsid w:val="00104FAB"/>
    <w:rsid w:val="00116079"/>
    <w:rsid w:val="00155EB5"/>
    <w:rsid w:val="001E161C"/>
    <w:rsid w:val="001E6A95"/>
    <w:rsid w:val="002E49BA"/>
    <w:rsid w:val="00334221"/>
    <w:rsid w:val="00397689"/>
    <w:rsid w:val="00430B79"/>
    <w:rsid w:val="00444BE3"/>
    <w:rsid w:val="00446E16"/>
    <w:rsid w:val="004B7503"/>
    <w:rsid w:val="004C1FFE"/>
    <w:rsid w:val="0051288B"/>
    <w:rsid w:val="00551A24"/>
    <w:rsid w:val="00590DDD"/>
    <w:rsid w:val="00596CE3"/>
    <w:rsid w:val="005A055C"/>
    <w:rsid w:val="006067BD"/>
    <w:rsid w:val="00627E41"/>
    <w:rsid w:val="0064308E"/>
    <w:rsid w:val="00651561"/>
    <w:rsid w:val="007D3B65"/>
    <w:rsid w:val="00873B08"/>
    <w:rsid w:val="009019F5"/>
    <w:rsid w:val="009200CE"/>
    <w:rsid w:val="00A13689"/>
    <w:rsid w:val="00A37D1C"/>
    <w:rsid w:val="00AB06D7"/>
    <w:rsid w:val="00AE5C49"/>
    <w:rsid w:val="00B23B8E"/>
    <w:rsid w:val="00B80300"/>
    <w:rsid w:val="00BB795B"/>
    <w:rsid w:val="00C13403"/>
    <w:rsid w:val="00C6784C"/>
    <w:rsid w:val="00D01147"/>
    <w:rsid w:val="00D12CED"/>
    <w:rsid w:val="00D26F2D"/>
    <w:rsid w:val="00D738FA"/>
    <w:rsid w:val="00D953F1"/>
    <w:rsid w:val="00DF525F"/>
    <w:rsid w:val="00E039E3"/>
    <w:rsid w:val="00E10984"/>
    <w:rsid w:val="00E21506"/>
    <w:rsid w:val="00E25ACB"/>
    <w:rsid w:val="00E959A0"/>
    <w:rsid w:val="00EF2FB2"/>
    <w:rsid w:val="00F1043B"/>
    <w:rsid w:val="00F4195F"/>
    <w:rsid w:val="00F5081E"/>
    <w:rsid w:val="00FD3AC2"/>
    <w:rsid w:val="00FF6D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5BF0"/>
  <w15:chartTrackingRefBased/>
  <w15:docId w15:val="{F47E59A5-553F-FD4F-BEEE-5D384F57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8B"/>
    <w:pPr>
      <w:overflowPunct w:val="0"/>
      <w:autoSpaceDE w:val="0"/>
      <w:autoSpaceDN w:val="0"/>
      <w:adjustRightInd w:val="0"/>
      <w:spacing w:before="60" w:after="60" w:line="240" w:lineRule="auto"/>
      <w:textAlignment w:val="baseline"/>
    </w:pPr>
    <w:rPr>
      <w:rFonts w:ascii="Lucida Sans" w:eastAsia="Times New Roman" w:hAnsi="Lucida Sans" w:cs="Times New Roman"/>
      <w:kern w:val="0"/>
      <w:sz w:val="18"/>
      <w:szCs w:val="20"/>
      <w:lang w:val="en-GB" w:eastAsia="en-GB"/>
      <w14:ligatures w14:val="none"/>
    </w:rPr>
  </w:style>
  <w:style w:type="paragraph" w:styleId="Heading1">
    <w:name w:val="heading 1"/>
    <w:basedOn w:val="Normal"/>
    <w:next w:val="Normal"/>
    <w:link w:val="Heading1Char"/>
    <w:uiPriority w:val="9"/>
    <w:qFormat/>
    <w:rsid w:val="00512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88B"/>
    <w:rPr>
      <w:rFonts w:eastAsiaTheme="majorEastAsia" w:cstheme="majorBidi"/>
      <w:color w:val="272727" w:themeColor="text1" w:themeTint="D8"/>
    </w:rPr>
  </w:style>
  <w:style w:type="paragraph" w:styleId="Title">
    <w:name w:val="Title"/>
    <w:basedOn w:val="Normal"/>
    <w:next w:val="Normal"/>
    <w:link w:val="TitleChar"/>
    <w:uiPriority w:val="10"/>
    <w:qFormat/>
    <w:rsid w:val="005128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88B"/>
    <w:pPr>
      <w:spacing w:before="160"/>
      <w:jc w:val="center"/>
    </w:pPr>
    <w:rPr>
      <w:i/>
      <w:iCs/>
      <w:color w:val="404040" w:themeColor="text1" w:themeTint="BF"/>
    </w:rPr>
  </w:style>
  <w:style w:type="character" w:customStyle="1" w:styleId="QuoteChar">
    <w:name w:val="Quote Char"/>
    <w:basedOn w:val="DefaultParagraphFont"/>
    <w:link w:val="Quote"/>
    <w:uiPriority w:val="29"/>
    <w:rsid w:val="0051288B"/>
    <w:rPr>
      <w:i/>
      <w:iCs/>
      <w:color w:val="404040" w:themeColor="text1" w:themeTint="BF"/>
    </w:rPr>
  </w:style>
  <w:style w:type="paragraph" w:styleId="ListParagraph">
    <w:name w:val="List Paragraph"/>
    <w:basedOn w:val="Normal"/>
    <w:uiPriority w:val="34"/>
    <w:qFormat/>
    <w:rsid w:val="0051288B"/>
    <w:pPr>
      <w:ind w:left="720"/>
      <w:contextualSpacing/>
    </w:pPr>
  </w:style>
  <w:style w:type="character" w:styleId="IntenseEmphasis">
    <w:name w:val="Intense Emphasis"/>
    <w:basedOn w:val="DefaultParagraphFont"/>
    <w:uiPriority w:val="21"/>
    <w:qFormat/>
    <w:rsid w:val="0051288B"/>
    <w:rPr>
      <w:i/>
      <w:iCs/>
      <w:color w:val="0F4761" w:themeColor="accent1" w:themeShade="BF"/>
    </w:rPr>
  </w:style>
  <w:style w:type="paragraph" w:styleId="IntenseQuote">
    <w:name w:val="Intense Quote"/>
    <w:basedOn w:val="Normal"/>
    <w:next w:val="Normal"/>
    <w:link w:val="IntenseQuoteChar"/>
    <w:uiPriority w:val="30"/>
    <w:qFormat/>
    <w:rsid w:val="00512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88B"/>
    <w:rPr>
      <w:i/>
      <w:iCs/>
      <w:color w:val="0F4761" w:themeColor="accent1" w:themeShade="BF"/>
    </w:rPr>
  </w:style>
  <w:style w:type="character" w:styleId="IntenseReference">
    <w:name w:val="Intense Reference"/>
    <w:basedOn w:val="DefaultParagraphFont"/>
    <w:uiPriority w:val="32"/>
    <w:qFormat/>
    <w:rsid w:val="0051288B"/>
    <w:rPr>
      <w:b/>
      <w:bCs/>
      <w:smallCaps/>
      <w:color w:val="0F4761" w:themeColor="accent1" w:themeShade="BF"/>
      <w:spacing w:val="5"/>
    </w:rPr>
  </w:style>
  <w:style w:type="paragraph" w:styleId="Header">
    <w:name w:val="header"/>
    <w:basedOn w:val="Normal"/>
    <w:link w:val="HeaderChar"/>
    <w:semiHidden/>
    <w:rsid w:val="0051288B"/>
    <w:pPr>
      <w:tabs>
        <w:tab w:val="center" w:pos="4153"/>
        <w:tab w:val="right" w:pos="8306"/>
      </w:tabs>
    </w:pPr>
    <w:rPr>
      <w:sz w:val="20"/>
    </w:rPr>
  </w:style>
  <w:style w:type="character" w:customStyle="1" w:styleId="HeaderChar">
    <w:name w:val="Header Char"/>
    <w:basedOn w:val="DefaultParagraphFont"/>
    <w:link w:val="Header"/>
    <w:semiHidden/>
    <w:rsid w:val="0051288B"/>
    <w:rPr>
      <w:rFonts w:ascii="Lucida Sans" w:eastAsia="Times New Roman" w:hAnsi="Lucida Sans" w:cs="Times New Roman"/>
      <w:kern w:val="0"/>
      <w:sz w:val="20"/>
      <w:szCs w:val="20"/>
      <w:lang w:val="en-GB" w:eastAsia="en-GB"/>
      <w14:ligatures w14:val="none"/>
    </w:rPr>
  </w:style>
  <w:style w:type="table" w:customStyle="1" w:styleId="SUTable">
    <w:name w:val="SU Table"/>
    <w:basedOn w:val="TableNormal"/>
    <w:semiHidden/>
    <w:rsid w:val="0051288B"/>
    <w:pPr>
      <w:spacing w:after="0" w:line="240" w:lineRule="auto"/>
    </w:pPr>
    <w:rPr>
      <w:rFonts w:ascii="Arial" w:eastAsia="Times New Roman" w:hAnsi="Arial"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DocTitle">
    <w:name w:val="DocTitle"/>
    <w:basedOn w:val="Normal"/>
    <w:rsid w:val="0051288B"/>
    <w:rPr>
      <w:rFonts w:ascii="Georgia" w:hAnsi="Georgia"/>
      <w:color w:val="808080"/>
      <w:sz w:val="60"/>
    </w:rPr>
  </w:style>
  <w:style w:type="character" w:styleId="Strong">
    <w:name w:val="Strong"/>
    <w:basedOn w:val="DefaultParagraphFont"/>
    <w:uiPriority w:val="22"/>
    <w:qFormat/>
    <w:rsid w:val="00155EB5"/>
    <w:rPr>
      <w:b/>
      <w:bCs/>
    </w:rPr>
  </w:style>
  <w:style w:type="paragraph" w:styleId="NormalWeb">
    <w:name w:val="Normal (Web)"/>
    <w:basedOn w:val="Normal"/>
    <w:uiPriority w:val="99"/>
    <w:unhideWhenUsed/>
    <w:rsid w:val="00155EB5"/>
    <w:pPr>
      <w:overflowPunct/>
      <w:autoSpaceDE/>
      <w:autoSpaceDN/>
      <w:adjustRightInd/>
      <w:spacing w:before="100" w:beforeAutospacing="1" w:after="100" w:afterAutospacing="1"/>
      <w:textAlignment w:val="auto"/>
    </w:pPr>
    <w:rPr>
      <w:rFonts w:ascii="Times New Roman" w:hAnsi="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Reyansh Srivastava</dc:creator>
  <cp:keywords/>
  <dc:description/>
  <cp:lastModifiedBy>Enrique Quintana</cp:lastModifiedBy>
  <cp:revision>2</cp:revision>
  <dcterms:created xsi:type="dcterms:W3CDTF">2026-06-02T12:49:00Z</dcterms:created>
  <dcterms:modified xsi:type="dcterms:W3CDTF">2026-06-02T12:49:00Z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5d2fb6e4-c432-4016-bc52-43ed2c23cb12</vt:lpwstr>
  </property>
</Properties>
</file>